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3304" w14:textId="77777777" w:rsidR="009B160C" w:rsidRDefault="004817F1" w:rsidP="00374B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 w:rsidRPr="004817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17F1">
        <w:rPr>
          <w:rFonts w:ascii="Times New Roman" w:hAnsi="Times New Roman" w:cs="Times New Roman"/>
          <w:b/>
          <w:sz w:val="28"/>
          <w:szCs w:val="28"/>
        </w:rPr>
        <w:t xml:space="preserve">Zapytanie ofertowe </w:t>
      </w:r>
    </w:p>
    <w:p w14:paraId="3299C791" w14:textId="7E985F52" w:rsidR="004817F1" w:rsidRDefault="004817F1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zadanie pod nazwą pn.</w:t>
      </w:r>
      <w:r w:rsidR="00374B28">
        <w:rPr>
          <w:rFonts w:ascii="Times New Roman" w:hAnsi="Times New Roman" w:cs="Times New Roman"/>
          <w:sz w:val="24"/>
          <w:szCs w:val="24"/>
        </w:rPr>
        <w:t xml:space="preserve">: </w:t>
      </w:r>
      <w:r w:rsidR="003B0806" w:rsidRPr="00D34F0E">
        <w:rPr>
          <w:rFonts w:ascii="Times New Roman" w:hAnsi="Times New Roman" w:cs="Times New Roman"/>
          <w:sz w:val="24"/>
          <w:szCs w:val="24"/>
        </w:rPr>
        <w:t>„Remont</w:t>
      </w:r>
      <w:r w:rsidR="003B0806" w:rsidRPr="00CA04FD">
        <w:rPr>
          <w:rFonts w:ascii="Times New Roman" w:hAnsi="Times New Roman" w:cs="Times New Roman"/>
          <w:sz w:val="24"/>
          <w:szCs w:val="24"/>
        </w:rPr>
        <w:t xml:space="preserve"> elewacji budynku </w:t>
      </w:r>
      <w:r w:rsidR="003B0806" w:rsidRPr="00D34F0E">
        <w:rPr>
          <w:rFonts w:ascii="Times New Roman" w:hAnsi="Times New Roman" w:cs="Times New Roman"/>
          <w:sz w:val="24"/>
          <w:szCs w:val="24"/>
        </w:rPr>
        <w:t>Środowiskowego Domu Samopomocy w Kolbuszowej, ul. Kolejowa 2 wraz z miejscowym odgrzybianiem ścian metodą smarowania”</w:t>
      </w:r>
    </w:p>
    <w:p w14:paraId="5089D879" w14:textId="77777777" w:rsidR="004817F1" w:rsidRDefault="004817F1" w:rsidP="00374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27448" w14:textId="77777777" w:rsidR="004817F1" w:rsidRPr="004817F1" w:rsidRDefault="004817F1" w:rsidP="00374B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F1">
        <w:rPr>
          <w:rFonts w:ascii="Times New Roman" w:hAnsi="Times New Roman" w:cs="Times New Roman"/>
          <w:b/>
          <w:sz w:val="24"/>
          <w:szCs w:val="24"/>
        </w:rPr>
        <w:t>Zamawiający :</w:t>
      </w:r>
    </w:p>
    <w:p w14:paraId="3773D9E7" w14:textId="6BF4EFEE" w:rsidR="004817F1" w:rsidRDefault="004817F1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Środowiskowy Dom Samopomocy w Kolbuszowej ul. Kolejowa 2</w:t>
      </w:r>
      <w:r w:rsidR="005810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36-100 Kolbuszowa 172274-652 </w:t>
      </w:r>
    </w:p>
    <w:p w14:paraId="727B5466" w14:textId="77777777" w:rsidR="004817F1" w:rsidRPr="004817F1" w:rsidRDefault="004817F1" w:rsidP="00374B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F1">
        <w:rPr>
          <w:rFonts w:ascii="Times New Roman" w:hAnsi="Times New Roman" w:cs="Times New Roman"/>
          <w:b/>
          <w:sz w:val="24"/>
          <w:szCs w:val="24"/>
        </w:rPr>
        <w:t xml:space="preserve">Tryb udzielenia zamówienia </w:t>
      </w:r>
    </w:p>
    <w:p w14:paraId="0061B2F6" w14:textId="77777777" w:rsidR="004817F1" w:rsidRDefault="004817F1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Zapytanie ofertowe</w:t>
      </w:r>
    </w:p>
    <w:p w14:paraId="3F1B3C0B" w14:textId="77777777" w:rsidR="004817F1" w:rsidRDefault="004817F1" w:rsidP="00374B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F1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>
        <w:rPr>
          <w:rFonts w:ascii="Times New Roman" w:hAnsi="Times New Roman" w:cs="Times New Roman"/>
          <w:b/>
          <w:sz w:val="24"/>
          <w:szCs w:val="24"/>
        </w:rPr>
        <w:t>zadania:</w:t>
      </w:r>
    </w:p>
    <w:p w14:paraId="0247F6CC" w14:textId="3DB16FB9" w:rsidR="003B0806" w:rsidRPr="003B0806" w:rsidRDefault="003B0806" w:rsidP="003B080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B0806">
        <w:rPr>
          <w:rFonts w:ascii="Times New Roman" w:hAnsi="Times New Roman" w:cs="Times New Roman"/>
          <w:sz w:val="24"/>
          <w:szCs w:val="24"/>
        </w:rPr>
        <w:t>Remont elewacji budynku wraz z miejscowym odgrzybianiem ścian</w:t>
      </w:r>
    </w:p>
    <w:p w14:paraId="0035E51C" w14:textId="77777777" w:rsidR="004817F1" w:rsidRPr="00637A7D" w:rsidRDefault="004817F1" w:rsidP="00374B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7D">
        <w:rPr>
          <w:rFonts w:ascii="Times New Roman" w:hAnsi="Times New Roman" w:cs="Times New Roman"/>
          <w:b/>
          <w:sz w:val="24"/>
          <w:szCs w:val="24"/>
        </w:rPr>
        <w:t xml:space="preserve">Rodzaj zamówienia </w:t>
      </w:r>
    </w:p>
    <w:p w14:paraId="2EA30C3C" w14:textId="77777777" w:rsidR="004817F1" w:rsidRDefault="004817F1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 w:rsidRPr="004817F1">
        <w:rPr>
          <w:rFonts w:ascii="Times New Roman" w:hAnsi="Times New Roman" w:cs="Times New Roman"/>
          <w:sz w:val="24"/>
          <w:szCs w:val="24"/>
        </w:rPr>
        <w:t xml:space="preserve">Roboty budowlane </w:t>
      </w:r>
    </w:p>
    <w:p w14:paraId="0BFF7E56" w14:textId="69B066C0" w:rsidR="003B0806" w:rsidRPr="003B0806" w:rsidRDefault="004817F1" w:rsidP="003B0806">
      <w:pPr>
        <w:pStyle w:val="Akapitzlist"/>
        <w:numPr>
          <w:ilvl w:val="0"/>
          <w:numId w:val="1"/>
        </w:numPr>
        <w:spacing w:after="160" w:line="278" w:lineRule="auto"/>
      </w:pPr>
      <w:r w:rsidRPr="003B0806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14:paraId="0B6C53B3" w14:textId="79138560" w:rsidR="003B0806" w:rsidRDefault="003B0806" w:rsidP="003B0806">
      <w:pPr>
        <w:spacing w:after="160" w:line="278" w:lineRule="auto"/>
      </w:pPr>
      <w:r w:rsidRPr="00CA04FD">
        <w:t>Przedmiot zamówienia obejmuje:</w:t>
      </w:r>
      <w:r w:rsidRPr="00CA04FD">
        <w:br/>
        <w:t xml:space="preserve">1) </w:t>
      </w:r>
      <w:r>
        <w:t>Malowanie</w:t>
      </w:r>
      <w:r w:rsidRPr="00CA04FD">
        <w:t xml:space="preserve"> ścian budynku: </w:t>
      </w:r>
      <w:r>
        <w:t>Malowanie</w:t>
      </w:r>
      <w:r w:rsidRPr="00CA04FD">
        <w:t xml:space="preserve"> elewacji budynku </w:t>
      </w:r>
      <w:r>
        <w:t>Środowiskowego Domu Samopomocy w Kolbuszowej</w:t>
      </w:r>
      <w:r w:rsidRPr="00CA04FD">
        <w:t xml:space="preserve"> </w:t>
      </w:r>
      <w:r w:rsidRPr="003B0806">
        <w:rPr>
          <w:rFonts w:ascii="Times New Roman" w:hAnsi="Times New Roman" w:cs="Times New Roman"/>
          <w:sz w:val="24"/>
          <w:szCs w:val="24"/>
        </w:rPr>
        <w:t>wraz z miejscowym odgrzybianiem ścian metodą smarowania</w:t>
      </w:r>
      <w:r w:rsidRPr="003B0806">
        <w:rPr>
          <w:rFonts w:ascii="Times New Roman" w:hAnsi="Times New Roman" w:cs="Times New Roman"/>
        </w:rPr>
        <w:t>.</w:t>
      </w:r>
      <w:r w:rsidRPr="00CA04FD">
        <w:br/>
      </w:r>
      <w:r>
        <w:t>2)</w:t>
      </w:r>
      <w:r w:rsidRPr="00CA04FD">
        <w:t xml:space="preserve"> Szczegółowy zakres zamówienia określa przedmiar robót.</w:t>
      </w:r>
      <w:r w:rsidRPr="00CA04FD">
        <w:br/>
      </w:r>
      <w:r>
        <w:t xml:space="preserve">3) </w:t>
      </w:r>
      <w:r w:rsidRPr="00CA04FD">
        <w:t>Wykonawca na wykonane roboty udziela 60 miesięcy gwarancji.</w:t>
      </w:r>
    </w:p>
    <w:p w14:paraId="034B07EE" w14:textId="5C8664FE" w:rsidR="003B0806" w:rsidRDefault="003B0806" w:rsidP="00374B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401921F4" w14:textId="7963F994" w:rsidR="004817F1" w:rsidRPr="003B0806" w:rsidRDefault="003B0806" w:rsidP="003B08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806">
        <w:rPr>
          <w:rFonts w:ascii="Times New Roman" w:hAnsi="Times New Roman" w:cs="Times New Roman"/>
          <w:bCs/>
          <w:sz w:val="24"/>
          <w:szCs w:val="24"/>
        </w:rPr>
        <w:t>O zamówienie ubiegać się może Wykonawca, który posiada uprawnienia do wykonania przedmiotu zamówienia. Na potwierdzenie spełnienia warunków udziału Wykonawca przedkłada stosowne oświadczenie zawarte w formularzu ofertowym.</w:t>
      </w:r>
    </w:p>
    <w:p w14:paraId="17E6BD4F" w14:textId="77777777" w:rsidR="00865AC5" w:rsidRDefault="001C1FE7" w:rsidP="00865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806">
        <w:rPr>
          <w:rFonts w:ascii="Times New Roman" w:hAnsi="Times New Roman" w:cs="Times New Roman"/>
          <w:b/>
          <w:sz w:val="24"/>
          <w:szCs w:val="24"/>
        </w:rPr>
        <w:t>Kryterium oceny ofert :</w:t>
      </w:r>
    </w:p>
    <w:p w14:paraId="160E6603" w14:textId="5A032653" w:rsidR="00865AC5" w:rsidRPr="00865AC5" w:rsidRDefault="00865AC5" w:rsidP="00865AC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AC5">
        <w:rPr>
          <w:rFonts w:ascii="Times New Roman" w:hAnsi="Times New Roman" w:cs="Times New Roman"/>
          <w:sz w:val="24"/>
          <w:szCs w:val="24"/>
        </w:rPr>
        <w:t>Zamawiający przy wyborze oferty będzie się kierował poniższym kryterium określonym</w:t>
      </w:r>
      <w:r w:rsidRPr="00865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AC5">
        <w:rPr>
          <w:rFonts w:ascii="Times New Roman" w:hAnsi="Times New Roman" w:cs="Times New Roman"/>
          <w:sz w:val="24"/>
          <w:szCs w:val="24"/>
        </w:rPr>
        <w:t>w sposób jednoznaczny i zrozumiały, umożliwiający sprawdzenie informacji przedstawianych przez</w:t>
      </w:r>
      <w:r w:rsidRPr="00865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AC5">
        <w:rPr>
          <w:rFonts w:ascii="Times New Roman" w:hAnsi="Times New Roman" w:cs="Times New Roman"/>
          <w:sz w:val="24"/>
          <w:szCs w:val="24"/>
        </w:rPr>
        <w:t>wykonawców.</w:t>
      </w:r>
      <w:r w:rsidR="001C1FE7" w:rsidRPr="00865A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AB7616" w14:textId="1216F700" w:rsidR="001C1FE7" w:rsidRDefault="0058108A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kryterium </w:t>
      </w:r>
      <w:r w:rsidRPr="0058108A">
        <w:rPr>
          <w:rFonts w:ascii="Times New Roman" w:hAnsi="Times New Roman" w:cs="Times New Roman"/>
          <w:b/>
          <w:bCs/>
          <w:sz w:val="24"/>
          <w:szCs w:val="24"/>
        </w:rPr>
        <w:t>cena brutto</w:t>
      </w:r>
    </w:p>
    <w:p w14:paraId="71DFD47E" w14:textId="1DDF2171" w:rsidR="0058108A" w:rsidRDefault="0058108A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Waga kryterium 100%</w:t>
      </w:r>
    </w:p>
    <w:p w14:paraId="04B41B7B" w14:textId="775E0ABA" w:rsidR="0058108A" w:rsidRDefault="00865AC5" w:rsidP="00865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15618A" wp14:editId="42ED204E">
                <wp:simplePos x="0" y="0"/>
                <wp:positionH relativeFrom="column">
                  <wp:posOffset>1157605</wp:posOffset>
                </wp:positionH>
                <wp:positionV relativeFrom="paragraph">
                  <wp:posOffset>167640</wp:posOffset>
                </wp:positionV>
                <wp:extent cx="1209675" cy="3714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24773" w14:textId="687526EA" w:rsidR="00865AC5" w:rsidRDefault="00865AC5">
                            <w:r>
                              <w:t>X 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561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1.15pt;margin-top:13.2pt;width:95.2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" stroked="f">
                <v:textbox>
                  <w:txbxContent>
                    <w:p w14:paraId="36C24773" w14:textId="687526EA" w:rsidR="00865AC5" w:rsidRDefault="00865AC5">
                      <w:r>
                        <w:t>X 100%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B4B41" wp14:editId="4A0C9FDA">
                <wp:simplePos x="0" y="0"/>
                <wp:positionH relativeFrom="column">
                  <wp:posOffset>443230</wp:posOffset>
                </wp:positionH>
                <wp:positionV relativeFrom="paragraph">
                  <wp:posOffset>329565</wp:posOffset>
                </wp:positionV>
                <wp:extent cx="581025" cy="0"/>
                <wp:effectExtent l="0" t="0" r="0" b="0"/>
                <wp:wrapNone/>
                <wp:docPr id="18120292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00A9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25.95pt" to="80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rtmAEAAIc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C min</w:t>
      </w:r>
    </w:p>
    <w:p w14:paraId="6C02DC12" w14:textId="65A02E86" w:rsidR="00865AC5" w:rsidRDefault="00865AC5" w:rsidP="0086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 =</w:t>
      </w:r>
    </w:p>
    <w:p w14:paraId="302E7D15" w14:textId="2FF0669C" w:rsidR="00865AC5" w:rsidRPr="00865AC5" w:rsidRDefault="00865AC5" w:rsidP="00865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5AC5">
        <w:rPr>
          <w:rFonts w:ascii="Times New Roman" w:hAnsi="Times New Roman" w:cs="Times New Roman"/>
          <w:sz w:val="24"/>
          <w:szCs w:val="24"/>
        </w:rPr>
        <w:t>C bad</w:t>
      </w:r>
    </w:p>
    <w:p w14:paraId="2FF8523C" w14:textId="2B3F8AAA" w:rsidR="00865AC5" w:rsidRDefault="00865AC5" w:rsidP="00374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F775C" w14:textId="77777777" w:rsidR="0058108A" w:rsidRDefault="0058108A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 w:rsidRPr="0058108A">
        <w:rPr>
          <w:rFonts w:ascii="Times New Roman" w:hAnsi="Times New Roman" w:cs="Times New Roman"/>
          <w:sz w:val="24"/>
          <w:szCs w:val="24"/>
        </w:rPr>
        <w:lastRenderedPageBreak/>
        <w:t xml:space="preserve">gdzie C min cena ofertowa brutto oferty najtańszej </w:t>
      </w:r>
    </w:p>
    <w:p w14:paraId="1273AC0B" w14:textId="7DF9131F" w:rsidR="0058108A" w:rsidRDefault="0058108A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108A">
        <w:rPr>
          <w:rFonts w:ascii="Times New Roman" w:hAnsi="Times New Roman" w:cs="Times New Roman"/>
          <w:sz w:val="24"/>
          <w:szCs w:val="24"/>
        </w:rPr>
        <w:t>C bad cena ofertowa brutto oferty badanej</w:t>
      </w:r>
    </w:p>
    <w:p w14:paraId="12A424E7" w14:textId="3359AB8C" w:rsidR="00865AC5" w:rsidRDefault="00865AC5" w:rsidP="00865AC5">
      <w:pPr>
        <w:jc w:val="both"/>
        <w:rPr>
          <w:rFonts w:ascii="Times New Roman" w:hAnsi="Times New Roman" w:cs="Times New Roman"/>
          <w:sz w:val="24"/>
          <w:szCs w:val="24"/>
        </w:rPr>
      </w:pPr>
      <w:r w:rsidRPr="00865AC5">
        <w:rPr>
          <w:rFonts w:ascii="Times New Roman" w:hAnsi="Times New Roman" w:cs="Times New Roman"/>
          <w:sz w:val="24"/>
          <w:szCs w:val="24"/>
        </w:rPr>
        <w:t>W tym kryterium można uzyskać maksymalnie 100 punktów. Przyznane punkty zostaną zaokrąglone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AC5">
        <w:rPr>
          <w:rFonts w:ascii="Times New Roman" w:hAnsi="Times New Roman" w:cs="Times New Roman"/>
          <w:sz w:val="24"/>
          <w:szCs w:val="24"/>
        </w:rPr>
        <w:t>do dwóch miejsc po przecinku.</w:t>
      </w:r>
    </w:p>
    <w:p w14:paraId="73DE197C" w14:textId="118E0779" w:rsidR="00637A7D" w:rsidRPr="00865AC5" w:rsidRDefault="00637A7D" w:rsidP="00865AC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C5">
        <w:rPr>
          <w:rFonts w:ascii="Times New Roman" w:hAnsi="Times New Roman" w:cs="Times New Roman"/>
          <w:sz w:val="24"/>
          <w:szCs w:val="24"/>
        </w:rPr>
        <w:t xml:space="preserve">Jeżeli nie można wybrać najkorzystniejszej oferty z uwagi na to, że dwie  lub więcej ofert przedstawia taki sam bilans ceny i innych kryteriów oceny ofert, zamawiający </w:t>
      </w:r>
      <w:r w:rsidR="004355D1" w:rsidRPr="00865AC5">
        <w:rPr>
          <w:rFonts w:ascii="Times New Roman" w:hAnsi="Times New Roman" w:cs="Times New Roman"/>
          <w:sz w:val="24"/>
          <w:szCs w:val="24"/>
        </w:rPr>
        <w:t xml:space="preserve">spośród tych ofert wybiera ofertę najniższą , a jeżeli zostały złożone oferty o takiej samej cenie , zamawiający wzywa wykonawców, którzy złożyli te oferty, do złożenia w terminie określonym przez zamawiającego ofert dodatkowych. Wykonawcy, składając oferty dodatkowe, nie mogą zaoferować cen wyższych niż zaoferowane w złożonych ofertach. </w:t>
      </w:r>
    </w:p>
    <w:p w14:paraId="2A848EAD" w14:textId="61AC9718" w:rsidR="004355D1" w:rsidRPr="00D02C75" w:rsidRDefault="004355D1" w:rsidP="00D02C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C75">
        <w:rPr>
          <w:rFonts w:ascii="Times New Roman" w:hAnsi="Times New Roman" w:cs="Times New Roman"/>
          <w:sz w:val="24"/>
          <w:szCs w:val="24"/>
        </w:rPr>
        <w:t xml:space="preserve">Opis sposobu obliczenia ceny: </w:t>
      </w:r>
    </w:p>
    <w:p w14:paraId="3A625A97" w14:textId="0DC09AF7" w:rsidR="004355D1" w:rsidRDefault="004355D1" w:rsidP="00865AC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Podana cena musi być wyrażona w PLN ( polski złoty). Cena musi uwzględniać wszystkie koszty, jakie poniesie Wykonawca z tytułu należytej oraz zgodnej z obowiązującymi przepisami realizacji przedmiotu zamówienia. </w:t>
      </w:r>
    </w:p>
    <w:p w14:paraId="6CB1D9C5" w14:textId="77777777" w:rsidR="00865AC5" w:rsidRDefault="004355D1" w:rsidP="00865AC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C5">
        <w:rPr>
          <w:rFonts w:ascii="Times New Roman" w:hAnsi="Times New Roman" w:cs="Times New Roman"/>
          <w:sz w:val="24"/>
          <w:szCs w:val="24"/>
        </w:rPr>
        <w:t xml:space="preserve">Wartość oferty należy podać netto i brutto z wyodrębnieniem podatku VAT.  </w:t>
      </w:r>
    </w:p>
    <w:p w14:paraId="5319AE1F" w14:textId="26858E53" w:rsidR="004355D1" w:rsidRPr="00865AC5" w:rsidRDefault="004355D1" w:rsidP="00865AC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C5">
        <w:rPr>
          <w:rFonts w:ascii="Times New Roman" w:hAnsi="Times New Roman" w:cs="Times New Roman"/>
          <w:sz w:val="24"/>
          <w:szCs w:val="24"/>
        </w:rPr>
        <w:t>Zamawiający przyjmuje następujący sposób obliczenia ceny oferty:</w:t>
      </w:r>
    </w:p>
    <w:p w14:paraId="1B39C55D" w14:textId="77777777" w:rsidR="004355D1" w:rsidRDefault="004355D1" w:rsidP="00374B2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określić cenę jednostkową netto,</w:t>
      </w:r>
    </w:p>
    <w:p w14:paraId="12553C0E" w14:textId="77777777" w:rsidR="004355D1" w:rsidRDefault="004355D1" w:rsidP="00374B2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ceny jednostkowej netto należy podatek VAT</w:t>
      </w:r>
    </w:p>
    <w:p w14:paraId="6AEDB28F" w14:textId="77777777" w:rsidR="00637A7D" w:rsidRDefault="00B23977" w:rsidP="00374B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7D">
        <w:rPr>
          <w:rFonts w:ascii="Times New Roman" w:hAnsi="Times New Roman" w:cs="Times New Roman"/>
          <w:b/>
          <w:sz w:val="24"/>
          <w:szCs w:val="24"/>
        </w:rPr>
        <w:t xml:space="preserve">Warunki płatności  : </w:t>
      </w:r>
    </w:p>
    <w:p w14:paraId="3BE8111C" w14:textId="77777777" w:rsidR="001C1FE7" w:rsidRPr="00637A7D" w:rsidRDefault="00B23977" w:rsidP="00374B2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A7D">
        <w:rPr>
          <w:rFonts w:ascii="Times New Roman" w:hAnsi="Times New Roman" w:cs="Times New Roman"/>
          <w:sz w:val="24"/>
          <w:szCs w:val="24"/>
        </w:rPr>
        <w:t>Płatność dokonana będzie na podstawie faktury VAT, w terminie 14 dni od daty wpływu faktury VAT do siedziby zamawiającego, po odbiorze przedmiotu zamówienia</w:t>
      </w:r>
      <w:r w:rsidRPr="00637A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E52E12" w14:textId="77777777" w:rsidR="00B23977" w:rsidRDefault="00B23977" w:rsidP="00374B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Miejsce, sposób i termin składania ofert :</w:t>
      </w:r>
    </w:p>
    <w:p w14:paraId="36942AE3" w14:textId="77777777" w:rsidR="000E1AE8" w:rsidRDefault="00B23977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 w:rsidRPr="004F64DE">
        <w:rPr>
          <w:rFonts w:ascii="Times New Roman" w:hAnsi="Times New Roman" w:cs="Times New Roman"/>
          <w:sz w:val="24"/>
          <w:szCs w:val="24"/>
        </w:rPr>
        <w:t xml:space="preserve">Oferty </w:t>
      </w:r>
      <w:r w:rsidR="006B74E6">
        <w:rPr>
          <w:rFonts w:ascii="Times New Roman" w:hAnsi="Times New Roman" w:cs="Times New Roman"/>
          <w:sz w:val="24"/>
          <w:szCs w:val="24"/>
        </w:rPr>
        <w:t xml:space="preserve">sporządzone na formularzu ofertowym stanowiącym załącznik nr 1 do zapytania ofertowego </w:t>
      </w:r>
      <w:r w:rsidRPr="004F64DE">
        <w:rPr>
          <w:rFonts w:ascii="Times New Roman" w:hAnsi="Times New Roman" w:cs="Times New Roman"/>
          <w:sz w:val="24"/>
          <w:szCs w:val="24"/>
        </w:rPr>
        <w:t xml:space="preserve">w papierowej formie pisemnej </w:t>
      </w:r>
      <w:r w:rsidR="006B74E6">
        <w:rPr>
          <w:rFonts w:ascii="Times New Roman" w:hAnsi="Times New Roman" w:cs="Times New Roman"/>
          <w:sz w:val="24"/>
          <w:szCs w:val="24"/>
        </w:rPr>
        <w:t xml:space="preserve">wraz z kosztorysem ofertowym przygotowanym </w:t>
      </w:r>
      <w:r w:rsidR="006B74E6">
        <w:rPr>
          <w:rFonts w:ascii="Times New Roman" w:hAnsi="Times New Roman" w:cs="Times New Roman"/>
          <w:sz w:val="24"/>
          <w:szCs w:val="24"/>
        </w:rPr>
        <w:br/>
        <w:t xml:space="preserve">w oparciu o przedmiar i oświadczeniami załączonymi do umowy </w:t>
      </w:r>
      <w:r w:rsidRPr="004F64DE">
        <w:rPr>
          <w:rFonts w:ascii="Times New Roman" w:hAnsi="Times New Roman" w:cs="Times New Roman"/>
          <w:sz w:val="24"/>
          <w:szCs w:val="24"/>
        </w:rPr>
        <w:t xml:space="preserve">należy przesłać na adres Środowiskowy Dom Samopomocy w Kolbuszowej ul. Kolejowa 2, 36-100 Kolbuszowa </w:t>
      </w:r>
      <w:r w:rsidR="006B74E6">
        <w:rPr>
          <w:rFonts w:ascii="Times New Roman" w:hAnsi="Times New Roman" w:cs="Times New Roman"/>
          <w:sz w:val="24"/>
          <w:szCs w:val="24"/>
        </w:rPr>
        <w:br/>
      </w:r>
      <w:r w:rsidRPr="004F64DE">
        <w:rPr>
          <w:rFonts w:ascii="Times New Roman" w:hAnsi="Times New Roman" w:cs="Times New Roman"/>
          <w:sz w:val="24"/>
          <w:szCs w:val="24"/>
        </w:rPr>
        <w:t>z dopiskiem na kopercie : „</w:t>
      </w:r>
      <w:r w:rsidR="004F64DE" w:rsidRPr="004F64DE">
        <w:rPr>
          <w:rFonts w:ascii="Times New Roman" w:hAnsi="Times New Roman" w:cs="Times New Roman"/>
          <w:sz w:val="24"/>
          <w:szCs w:val="24"/>
        </w:rPr>
        <w:t>Remont elewacji budynku wraz z miejscowym odgrzybianiem ścian metodą smarowania</w:t>
      </w:r>
      <w:r w:rsidRPr="00B23977">
        <w:rPr>
          <w:rFonts w:ascii="Times New Roman" w:hAnsi="Times New Roman" w:cs="Times New Roman"/>
          <w:sz w:val="24"/>
          <w:szCs w:val="24"/>
        </w:rPr>
        <w:t>” lub dostarczyć osobiście  na w/w adres do pokoju nr 5</w:t>
      </w:r>
      <w:r w:rsidR="000E1AE8">
        <w:rPr>
          <w:rFonts w:ascii="Times New Roman" w:hAnsi="Times New Roman" w:cs="Times New Roman"/>
          <w:sz w:val="24"/>
          <w:szCs w:val="24"/>
        </w:rPr>
        <w:t xml:space="preserve">. Dopuszcza się wysłanie oferty drogą elektroniczną na adres sdskolbuszowa@kolbuszowa.naszsds.pl . Formularz ofertowy musi być zabezpieczony hasłem. Hasło dostępu należy dosłać w chwili otwarcia ofert. </w:t>
      </w:r>
    </w:p>
    <w:p w14:paraId="48FA2331" w14:textId="23EDEBE9" w:rsidR="00B23977" w:rsidRPr="00D02C75" w:rsidRDefault="000E1AE8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 w:rsidRPr="000E1AE8">
        <w:rPr>
          <w:rFonts w:ascii="Times New Roman" w:hAnsi="Times New Roman" w:cs="Times New Roman"/>
          <w:b/>
          <w:bCs/>
          <w:sz w:val="24"/>
          <w:szCs w:val="24"/>
        </w:rPr>
        <w:t>Termin składania ofert</w:t>
      </w:r>
      <w:r w:rsidR="00B23977" w:rsidRPr="00B23977">
        <w:rPr>
          <w:rFonts w:ascii="Times New Roman" w:hAnsi="Times New Roman" w:cs="Times New Roman"/>
          <w:sz w:val="24"/>
          <w:szCs w:val="24"/>
        </w:rPr>
        <w:t xml:space="preserve"> </w:t>
      </w:r>
      <w:r w:rsidR="00374B28">
        <w:rPr>
          <w:rFonts w:ascii="Times New Roman" w:hAnsi="Times New Roman" w:cs="Times New Roman"/>
          <w:sz w:val="24"/>
          <w:szCs w:val="24"/>
        </w:rPr>
        <w:t xml:space="preserve"> do </w:t>
      </w:r>
      <w:r w:rsidR="004F64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B28">
        <w:rPr>
          <w:rFonts w:ascii="Times New Roman" w:hAnsi="Times New Roman" w:cs="Times New Roman"/>
          <w:sz w:val="24"/>
          <w:szCs w:val="24"/>
        </w:rPr>
        <w:t>.</w:t>
      </w:r>
      <w:r w:rsidR="004F64DE">
        <w:rPr>
          <w:rFonts w:ascii="Times New Roman" w:hAnsi="Times New Roman" w:cs="Times New Roman"/>
          <w:sz w:val="24"/>
          <w:szCs w:val="24"/>
        </w:rPr>
        <w:t>09</w:t>
      </w:r>
      <w:r w:rsidR="00374B28">
        <w:rPr>
          <w:rFonts w:ascii="Times New Roman" w:hAnsi="Times New Roman" w:cs="Times New Roman"/>
          <w:sz w:val="24"/>
          <w:szCs w:val="24"/>
        </w:rPr>
        <w:t>.20</w:t>
      </w:r>
      <w:r w:rsidR="004F64DE">
        <w:rPr>
          <w:rFonts w:ascii="Times New Roman" w:hAnsi="Times New Roman" w:cs="Times New Roman"/>
          <w:sz w:val="24"/>
          <w:szCs w:val="24"/>
        </w:rPr>
        <w:t>25</w:t>
      </w:r>
      <w:r w:rsidR="00374B28">
        <w:rPr>
          <w:rFonts w:ascii="Times New Roman" w:hAnsi="Times New Roman" w:cs="Times New Roman"/>
          <w:sz w:val="24"/>
          <w:szCs w:val="24"/>
        </w:rPr>
        <w:t xml:space="preserve"> do godziny 10.00. Otwarcie ofert nastąpi </w:t>
      </w:r>
      <w:r>
        <w:rPr>
          <w:rFonts w:ascii="Times New Roman" w:hAnsi="Times New Roman" w:cs="Times New Roman"/>
          <w:sz w:val="24"/>
          <w:szCs w:val="24"/>
        </w:rPr>
        <w:br/>
      </w:r>
      <w:r w:rsidR="00374B28">
        <w:rPr>
          <w:rFonts w:ascii="Times New Roman" w:hAnsi="Times New Roman" w:cs="Times New Roman"/>
          <w:sz w:val="24"/>
          <w:szCs w:val="24"/>
        </w:rPr>
        <w:t xml:space="preserve">w Środowiskowym Domu Samopomocy Kolbuszowej, pokój nr 5  o godzinie 10.15. </w:t>
      </w:r>
    </w:p>
    <w:p w14:paraId="04C7D2A6" w14:textId="66DA58D0" w:rsidR="006B74E6" w:rsidRPr="006B74E6" w:rsidRDefault="00B23977" w:rsidP="006B74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02C7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B74E6">
        <w:rPr>
          <w:rFonts w:ascii="Times New Roman" w:hAnsi="Times New Roman" w:cs="Times New Roman"/>
          <w:b/>
          <w:sz w:val="24"/>
          <w:szCs w:val="24"/>
        </w:rPr>
        <w:t>I</w:t>
      </w:r>
      <w:r w:rsidR="006B74E6" w:rsidRPr="006B74E6">
        <w:rPr>
          <w:rFonts w:ascii="Times New Roman" w:hAnsi="Times New Roman" w:cs="Times New Roman"/>
          <w:b/>
          <w:sz w:val="24"/>
          <w:szCs w:val="24"/>
        </w:rPr>
        <w:t>nformacja na temat zakazu powiązań osobowych lub kapitałowych - podstawy wykluczenia</w:t>
      </w:r>
      <w:r w:rsidR="006B7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4E6" w:rsidRPr="006B74E6">
        <w:rPr>
          <w:rFonts w:ascii="Times New Roman" w:hAnsi="Times New Roman" w:cs="Times New Roman"/>
          <w:b/>
          <w:sz w:val="24"/>
          <w:szCs w:val="24"/>
        </w:rPr>
        <w:t>wykonawcy:</w:t>
      </w:r>
    </w:p>
    <w:p w14:paraId="00E8CBF4" w14:textId="74DC2E67" w:rsidR="006B74E6" w:rsidRPr="006B74E6" w:rsidRDefault="006B74E6" w:rsidP="006B74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 xml:space="preserve">1. W celu uniknięcia konfliktu interesów, zamówienie nie może być </w:t>
      </w:r>
      <w:r w:rsidR="000E1AE8">
        <w:rPr>
          <w:rFonts w:ascii="Times New Roman" w:hAnsi="Times New Roman" w:cs="Times New Roman"/>
          <w:bCs/>
          <w:sz w:val="24"/>
          <w:szCs w:val="24"/>
        </w:rPr>
        <w:t>u</w:t>
      </w:r>
      <w:r w:rsidRPr="006B74E6">
        <w:rPr>
          <w:rFonts w:ascii="Times New Roman" w:hAnsi="Times New Roman" w:cs="Times New Roman"/>
          <w:bCs/>
          <w:sz w:val="24"/>
          <w:szCs w:val="24"/>
        </w:rPr>
        <w:t>dzielone podmiotom</w:t>
      </w:r>
    </w:p>
    <w:p w14:paraId="7DE4F21B" w14:textId="77777777" w:rsidR="006B74E6" w:rsidRPr="006B74E6" w:rsidRDefault="006B74E6" w:rsidP="006B74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powiązanym osobowo lub kapitałowo z zamawiającym.</w:t>
      </w:r>
    </w:p>
    <w:p w14:paraId="5328E4ED" w14:textId="77777777" w:rsidR="006B74E6" w:rsidRPr="006B74E6" w:rsidRDefault="006B74E6" w:rsidP="006B74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lastRenderedPageBreak/>
        <w:t>2. Przez powiązania kapitałowe lub osobowe rozumie się wzajemne powiązania między</w:t>
      </w:r>
    </w:p>
    <w:p w14:paraId="3350107B" w14:textId="1771A876" w:rsidR="006B74E6" w:rsidRPr="006B74E6" w:rsidRDefault="006B74E6" w:rsidP="006B74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zamawiającym lub osobami upoważnionymi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do zaciągania zobowiązań w imieniu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zamawiającego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lub osobami wykonującymi w imieniu zamawiającego czynności związane z przygotowaniem i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6B74E6">
        <w:rPr>
          <w:rFonts w:ascii="Times New Roman" w:hAnsi="Times New Roman" w:cs="Times New Roman"/>
          <w:bCs/>
          <w:sz w:val="24"/>
          <w:szCs w:val="24"/>
        </w:rPr>
        <w:t>rzeprowadzeniem procedury wyboru wykonawcy a wykonawcą, polegające w szczególności na:</w:t>
      </w:r>
    </w:p>
    <w:p w14:paraId="21951B72" w14:textId="77777777" w:rsidR="006B74E6" w:rsidRPr="006B74E6" w:rsidRDefault="006B74E6" w:rsidP="006B74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a) uczestniczeniu w spółce jako wspólnik spółki cywilnej lub spółki osobowej,</w:t>
      </w:r>
    </w:p>
    <w:p w14:paraId="704AB94E" w14:textId="779511F9" w:rsidR="006B74E6" w:rsidRPr="006B74E6" w:rsidRDefault="006B74E6" w:rsidP="006B74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 xml:space="preserve">b) posiadaniu co </w:t>
      </w:r>
      <w:r>
        <w:rPr>
          <w:rFonts w:ascii="Times New Roman" w:hAnsi="Times New Roman" w:cs="Times New Roman"/>
          <w:bCs/>
          <w:sz w:val="24"/>
          <w:szCs w:val="24"/>
        </w:rPr>
        <w:t>najmniej 1</w:t>
      </w:r>
      <w:r w:rsidRPr="006B74E6">
        <w:rPr>
          <w:rFonts w:ascii="Times New Roman" w:hAnsi="Times New Roman" w:cs="Times New Roman"/>
          <w:bCs/>
          <w:sz w:val="24"/>
          <w:szCs w:val="24"/>
        </w:rPr>
        <w:t>0% udziałów lub akcji,</w:t>
      </w:r>
    </w:p>
    <w:p w14:paraId="78519E1F" w14:textId="1329E20F" w:rsidR="006B74E6" w:rsidRPr="006B74E6" w:rsidRDefault="006B74E6" w:rsidP="006B74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c) pełnieniu funkcji członka organu nadzorczego lub zarządzającego, prokurenta,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pełnomocnika,</w:t>
      </w:r>
    </w:p>
    <w:p w14:paraId="6E2C0D8F" w14:textId="77777777" w:rsidR="006B74E6" w:rsidRPr="006B74E6" w:rsidRDefault="006B74E6" w:rsidP="006B74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d) pozostawaniu w związku małżeńskim, w stosunku pokrewieństwa lub powinowactwa w linii</w:t>
      </w:r>
    </w:p>
    <w:p w14:paraId="2B11225C" w14:textId="77777777" w:rsidR="006B74E6" w:rsidRPr="006B74E6" w:rsidRDefault="006B74E6" w:rsidP="006B74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prostej, pokrewieństwa drugiego stopnia lub powinowactwa drugiego stopnia w linii bocznej</w:t>
      </w:r>
    </w:p>
    <w:p w14:paraId="4B5FDD31" w14:textId="77777777" w:rsidR="006B74E6" w:rsidRPr="006B74E6" w:rsidRDefault="006B74E6" w:rsidP="006B74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lub w stosunku przysposobienia, opieki lub kurateli.</w:t>
      </w:r>
    </w:p>
    <w:p w14:paraId="4870D446" w14:textId="1FDA631C" w:rsidR="006B74E6" w:rsidRDefault="006B74E6" w:rsidP="006B74E6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4E6">
        <w:rPr>
          <w:rFonts w:ascii="Times New Roman" w:hAnsi="Times New Roman" w:cs="Times New Roman"/>
          <w:b/>
          <w:sz w:val="24"/>
          <w:szCs w:val="24"/>
        </w:rPr>
        <w:t>Xl</w:t>
      </w:r>
      <w:r w:rsidR="00D02C75">
        <w:rPr>
          <w:rFonts w:ascii="Times New Roman" w:hAnsi="Times New Roman" w:cs="Times New Roman"/>
          <w:b/>
          <w:sz w:val="24"/>
          <w:szCs w:val="24"/>
        </w:rPr>
        <w:t>I</w:t>
      </w:r>
      <w:r w:rsidRPr="006B74E6">
        <w:rPr>
          <w:rFonts w:ascii="Times New Roman" w:hAnsi="Times New Roman" w:cs="Times New Roman"/>
          <w:b/>
          <w:sz w:val="24"/>
          <w:szCs w:val="24"/>
        </w:rPr>
        <w:t>. Określenie warunków istotnych zmian umowy zawartej w wyniku przeprowadzonego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/>
          <w:sz w:val="24"/>
          <w:szCs w:val="24"/>
        </w:rPr>
        <w:t>postępowania o udzielenie zamówienia publicznego</w:t>
      </w:r>
    </w:p>
    <w:p w14:paraId="59B5D133" w14:textId="2A3931C1" w:rsidR="006B74E6" w:rsidRPr="006B74E6" w:rsidRDefault="006B74E6" w:rsidP="006B74E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Zamawiający wymaga od wykonawcy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B74E6">
        <w:rPr>
          <w:rFonts w:ascii="Times New Roman" w:hAnsi="Times New Roman" w:cs="Times New Roman"/>
          <w:bCs/>
          <w:sz w:val="24"/>
          <w:szCs w:val="24"/>
        </w:rPr>
        <w:t xml:space="preserve"> którego oferta zostanie wybrana, aby zawarł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B74E6">
        <w:rPr>
          <w:rFonts w:ascii="Times New Roman" w:hAnsi="Times New Roman" w:cs="Times New Roman"/>
          <w:bCs/>
          <w:sz w:val="24"/>
          <w:szCs w:val="24"/>
        </w:rPr>
        <w:t>z nim umowę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w sprawie zamówienia publicznego na warunkach określonych we wzorze umowy stanowiącym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załącznik nr 2 do niniejszego zapytania ofertowego.</w:t>
      </w:r>
    </w:p>
    <w:p w14:paraId="5E99C691" w14:textId="20A08958" w:rsidR="006B74E6" w:rsidRPr="006B74E6" w:rsidRDefault="006B74E6" w:rsidP="00DA7F8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2. Zakres Świadczenia wykonawcy wynikający z umowy jest tożsamy z jego zobowiązaniem</w:t>
      </w:r>
      <w:r w:rsidR="00DA7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za</w:t>
      </w:r>
      <w:r w:rsidR="00DA7F87">
        <w:rPr>
          <w:rFonts w:ascii="Times New Roman" w:hAnsi="Times New Roman" w:cs="Times New Roman"/>
          <w:bCs/>
          <w:sz w:val="24"/>
          <w:szCs w:val="24"/>
        </w:rPr>
        <w:t>w</w:t>
      </w:r>
      <w:r w:rsidRPr="006B74E6">
        <w:rPr>
          <w:rFonts w:ascii="Times New Roman" w:hAnsi="Times New Roman" w:cs="Times New Roman"/>
          <w:bCs/>
          <w:sz w:val="24"/>
          <w:szCs w:val="24"/>
        </w:rPr>
        <w:t>artym</w:t>
      </w:r>
      <w:r w:rsidR="00DA7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w ofercie.</w:t>
      </w:r>
    </w:p>
    <w:p w14:paraId="44391E80" w14:textId="5E4B6572" w:rsidR="006B74E6" w:rsidRPr="006B74E6" w:rsidRDefault="00DA7F87" w:rsidP="00DA7F8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Zamawiający przewiduje w niniejszym zapytaniu ofertowym możliwość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wprowadzenia zmian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w zawartej umowie w postaci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jednoznacznych postanowień umownych, które określają ich zakres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w szczególno</w:t>
      </w:r>
      <w:r>
        <w:rPr>
          <w:rFonts w:ascii="Times New Roman" w:hAnsi="Times New Roman" w:cs="Times New Roman"/>
          <w:bCs/>
          <w:sz w:val="24"/>
          <w:szCs w:val="24"/>
        </w:rPr>
        <w:t>ś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ci możliwo</w:t>
      </w:r>
      <w:r>
        <w:rPr>
          <w:rFonts w:ascii="Times New Roman" w:hAnsi="Times New Roman" w:cs="Times New Roman"/>
          <w:bCs/>
          <w:sz w:val="24"/>
          <w:szCs w:val="24"/>
        </w:rPr>
        <w:t>ść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 xml:space="preserve"> zmiany wysokości wynagrodzenia wykonawcy, i charakter oraz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warunki wprowadzenia zmian.</w:t>
      </w:r>
    </w:p>
    <w:p w14:paraId="5E53F934" w14:textId="3288AAD0" w:rsidR="006B74E6" w:rsidRPr="006B74E6" w:rsidRDefault="00DA7F87" w:rsidP="006B74E6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Zakres, charakter oraz warunki wprowadzenia zmian w zawartej umowie.</w:t>
      </w:r>
    </w:p>
    <w:p w14:paraId="568C1E86" w14:textId="77777777" w:rsidR="006B74E6" w:rsidRPr="006B74E6" w:rsidRDefault="006B74E6" w:rsidP="006B74E6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Zmiana postanowień Umowy w stosunku do treści oferty Wykonawcy jest możliwa poprzez:</w:t>
      </w:r>
    </w:p>
    <w:p w14:paraId="587BE454" w14:textId="77777777" w:rsidR="006B74E6" w:rsidRPr="00DA7F87" w:rsidRDefault="006B74E6" w:rsidP="00DA7F8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F87">
        <w:rPr>
          <w:rFonts w:ascii="Times New Roman" w:hAnsi="Times New Roman" w:cs="Times New Roman"/>
          <w:bCs/>
          <w:sz w:val="24"/>
          <w:szCs w:val="24"/>
        </w:rPr>
        <w:t>zmianę sposobu wykonania przedmiotu Umowy,</w:t>
      </w:r>
    </w:p>
    <w:p w14:paraId="23F348B4" w14:textId="77777777" w:rsidR="006B74E6" w:rsidRPr="00DA7F87" w:rsidRDefault="006B74E6" w:rsidP="00DA7F8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F87">
        <w:rPr>
          <w:rFonts w:ascii="Times New Roman" w:hAnsi="Times New Roman" w:cs="Times New Roman"/>
          <w:bCs/>
          <w:sz w:val="24"/>
          <w:szCs w:val="24"/>
        </w:rPr>
        <w:t>zmianę zakresu przedmiotu Umowy</w:t>
      </w:r>
    </w:p>
    <w:p w14:paraId="4738E13B" w14:textId="77777777" w:rsidR="006B74E6" w:rsidRPr="00DA7F87" w:rsidRDefault="006B74E6" w:rsidP="00DA7F8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F87">
        <w:rPr>
          <w:rFonts w:ascii="Times New Roman" w:hAnsi="Times New Roman" w:cs="Times New Roman"/>
          <w:bCs/>
          <w:sz w:val="24"/>
          <w:szCs w:val="24"/>
        </w:rPr>
        <w:t>zmianę wynagrodzenia Wykonawcy lub</w:t>
      </w:r>
    </w:p>
    <w:p w14:paraId="6C2564FB" w14:textId="2CFABAC7" w:rsidR="006B74E6" w:rsidRPr="00DA7F87" w:rsidRDefault="006B74E6" w:rsidP="00DA7F8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F87">
        <w:rPr>
          <w:rFonts w:ascii="Times New Roman" w:hAnsi="Times New Roman" w:cs="Times New Roman"/>
          <w:bCs/>
          <w:sz w:val="24"/>
          <w:szCs w:val="24"/>
        </w:rPr>
        <w:t xml:space="preserve">zmianę term </w:t>
      </w:r>
      <w:r w:rsidR="00DA7F87">
        <w:rPr>
          <w:rFonts w:ascii="Times New Roman" w:hAnsi="Times New Roman" w:cs="Times New Roman"/>
          <w:bCs/>
          <w:sz w:val="24"/>
          <w:szCs w:val="24"/>
        </w:rPr>
        <w:t xml:space="preserve">terminów </w:t>
      </w:r>
      <w:r w:rsidRPr="00DA7F87">
        <w:rPr>
          <w:rFonts w:ascii="Times New Roman" w:hAnsi="Times New Roman" w:cs="Times New Roman"/>
          <w:bCs/>
          <w:sz w:val="24"/>
          <w:szCs w:val="24"/>
        </w:rPr>
        <w:t>określonych w umowie,</w:t>
      </w:r>
    </w:p>
    <w:p w14:paraId="1BC0858C" w14:textId="611E7229" w:rsidR="006B74E6" w:rsidRPr="00DA7F87" w:rsidRDefault="006B74E6" w:rsidP="00DA7F8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F87">
        <w:rPr>
          <w:rFonts w:ascii="Times New Roman" w:hAnsi="Times New Roman" w:cs="Times New Roman"/>
          <w:bCs/>
          <w:sz w:val="24"/>
          <w:szCs w:val="24"/>
        </w:rPr>
        <w:t>a zmiany dokonywane są w celu prawidłowej realizacji zadań objętych przedmiotem umowy</w:t>
      </w:r>
      <w:r w:rsidR="00DA7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7F87">
        <w:rPr>
          <w:rFonts w:ascii="Times New Roman" w:hAnsi="Times New Roman" w:cs="Times New Roman"/>
          <w:bCs/>
          <w:sz w:val="24"/>
          <w:szCs w:val="24"/>
        </w:rPr>
        <w:t>i osiągnięcia zamierzonych przez Zamawiającego rezultatów/celów;</w:t>
      </w:r>
    </w:p>
    <w:p w14:paraId="43CFF9A4" w14:textId="60C03090" w:rsidR="006B74E6" w:rsidRPr="0011211A" w:rsidRDefault="006B74E6" w:rsidP="0011211A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 xml:space="preserve">Zmiana postanowień Umowy w stosunku do treści oferty Wykonawcy jest możliwa </w:t>
      </w:r>
      <w:r w:rsidR="00DA7F87" w:rsidRPr="0011211A">
        <w:rPr>
          <w:rFonts w:ascii="Times New Roman" w:hAnsi="Times New Roman" w:cs="Times New Roman"/>
          <w:bCs/>
          <w:sz w:val="24"/>
          <w:szCs w:val="24"/>
        </w:rPr>
        <w:br/>
      </w:r>
      <w:r w:rsidRPr="0011211A">
        <w:rPr>
          <w:rFonts w:ascii="Times New Roman" w:hAnsi="Times New Roman" w:cs="Times New Roman"/>
          <w:bCs/>
          <w:sz w:val="24"/>
          <w:szCs w:val="24"/>
        </w:rPr>
        <w:t>w sytuacji,</w:t>
      </w:r>
    </w:p>
    <w:p w14:paraId="1CA8E1BF" w14:textId="77777777" w:rsidR="006B74E6" w:rsidRPr="006B74E6" w:rsidRDefault="006B74E6" w:rsidP="006B74E6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gdy:</w:t>
      </w:r>
    </w:p>
    <w:p w14:paraId="15E915B6" w14:textId="77777777" w:rsidR="006B74E6" w:rsidRPr="006B74E6" w:rsidRDefault="006B74E6" w:rsidP="006B74E6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1) Nastąpi zmiana powszechnie obowiązujących przepisów prawa w zakresie mającym wpływ</w:t>
      </w:r>
    </w:p>
    <w:p w14:paraId="701DCBE7" w14:textId="65C07827" w:rsidR="006B74E6" w:rsidRPr="006B74E6" w:rsidRDefault="006B74E6" w:rsidP="00DA7F8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lastRenderedPageBreak/>
        <w:t>na realizację przedmiotu zamówienia powodująca, że realizacja przedmiotu Umowy</w:t>
      </w:r>
      <w:r w:rsidR="00DA7F87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DA7F87">
        <w:rPr>
          <w:rFonts w:ascii="Times New Roman" w:hAnsi="Times New Roman" w:cs="Times New Roman"/>
          <w:bCs/>
          <w:sz w:val="24"/>
          <w:szCs w:val="24"/>
        </w:rPr>
        <w:br/>
      </w:r>
      <w:r w:rsidRPr="006B74E6">
        <w:rPr>
          <w:rFonts w:ascii="Times New Roman" w:hAnsi="Times New Roman" w:cs="Times New Roman"/>
          <w:bCs/>
          <w:sz w:val="24"/>
          <w:szCs w:val="24"/>
        </w:rPr>
        <w:t>w</w:t>
      </w:r>
      <w:r w:rsidR="00DA7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niezmienionej postaci stanie się niecelowa. Zmiana tych przepisów musi wywierać</w:t>
      </w:r>
      <w:r w:rsidR="00DA7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bezpo</w:t>
      </w:r>
      <w:r w:rsidR="00DA7F87">
        <w:rPr>
          <w:rFonts w:ascii="Times New Roman" w:hAnsi="Times New Roman" w:cs="Times New Roman"/>
          <w:bCs/>
          <w:sz w:val="24"/>
          <w:szCs w:val="24"/>
        </w:rPr>
        <w:t>ś</w:t>
      </w:r>
      <w:r w:rsidRPr="006B74E6">
        <w:rPr>
          <w:rFonts w:ascii="Times New Roman" w:hAnsi="Times New Roman" w:cs="Times New Roman"/>
          <w:bCs/>
          <w:sz w:val="24"/>
          <w:szCs w:val="24"/>
        </w:rPr>
        <w:t>redni wpływ na realizację przedmiotu umowy i może prowadzić do modyfikacji</w:t>
      </w:r>
      <w:r w:rsidR="00DA7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wyłącznie tych zapisów umowy, do których się odnosi,</w:t>
      </w:r>
    </w:p>
    <w:p w14:paraId="4224534E" w14:textId="77777777" w:rsidR="006B74E6" w:rsidRPr="006B74E6" w:rsidRDefault="006B74E6" w:rsidP="00DA7F8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2) Wystąpią uzasadnione przyczyny spowodowane czynnikami niezależnymi od Wykonawcy,</w:t>
      </w:r>
    </w:p>
    <w:p w14:paraId="069CB0E1" w14:textId="77777777" w:rsidR="006B74E6" w:rsidRPr="006B74E6" w:rsidRDefault="006B74E6" w:rsidP="00DA7F8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które mają wpływ na jakość realizacji zamówienia/ uniemożliwiają realizację zamówienia</w:t>
      </w:r>
    </w:p>
    <w:p w14:paraId="443A5D89" w14:textId="77777777" w:rsidR="006B74E6" w:rsidRPr="006B74E6" w:rsidRDefault="006B74E6" w:rsidP="00DA7F8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w pierwotnie określony sposób,</w:t>
      </w:r>
    </w:p>
    <w:p w14:paraId="0E233AA6" w14:textId="4788F9C9" w:rsidR="006B74E6" w:rsidRPr="006B74E6" w:rsidRDefault="006B74E6" w:rsidP="00DA7F8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3) Zmiana ilości</w:t>
      </w:r>
      <w:r w:rsidR="00DA7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4E6">
        <w:rPr>
          <w:rFonts w:ascii="Times New Roman" w:hAnsi="Times New Roman" w:cs="Times New Roman"/>
          <w:bCs/>
          <w:sz w:val="24"/>
          <w:szCs w:val="24"/>
        </w:rPr>
        <w:t>dostaw będących przedmiotem umowy,</w:t>
      </w:r>
    </w:p>
    <w:p w14:paraId="788D98AA" w14:textId="57AD7AA5" w:rsidR="006B74E6" w:rsidRPr="006B74E6" w:rsidRDefault="0011211A" w:rsidP="00DA7F8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Nie stanowią zmiany umowy następujące zmiany:</w:t>
      </w:r>
    </w:p>
    <w:p w14:paraId="4685FC1D" w14:textId="7DD2A557" w:rsidR="006B74E6" w:rsidRPr="0011211A" w:rsidRDefault="0011211A" w:rsidP="001121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</w:t>
      </w:r>
      <w:r w:rsidR="006B74E6" w:rsidRPr="0011211A">
        <w:rPr>
          <w:rFonts w:ascii="Times New Roman" w:hAnsi="Times New Roman" w:cs="Times New Roman"/>
          <w:bCs/>
          <w:sz w:val="24"/>
          <w:szCs w:val="24"/>
        </w:rPr>
        <w:t xml:space="preserve"> danych związanych z obsługą administracyjno-organizacyjną Umowy, w szczególności zmiana</w:t>
      </w:r>
      <w:r w:rsidRPr="001121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4E6" w:rsidRPr="0011211A">
        <w:rPr>
          <w:rFonts w:ascii="Times New Roman" w:hAnsi="Times New Roman" w:cs="Times New Roman"/>
          <w:bCs/>
          <w:sz w:val="24"/>
          <w:szCs w:val="24"/>
        </w:rPr>
        <w:t>numeru rachunku bankowego,</w:t>
      </w:r>
    </w:p>
    <w:p w14:paraId="1D25C4F8" w14:textId="38993B0D" w:rsidR="006B74E6" w:rsidRPr="006B74E6" w:rsidRDefault="0011211A" w:rsidP="00DA7F8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) danych teleadresowych,</w:t>
      </w:r>
    </w:p>
    <w:p w14:paraId="4D022F2A" w14:textId="38DC6726" w:rsidR="006B74E6" w:rsidRPr="006B74E6" w:rsidRDefault="0011211A" w:rsidP="00DA7F8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) danych rejestrowych, numerów NlP, REGON, PESEL</w:t>
      </w:r>
    </w:p>
    <w:p w14:paraId="67D84CA0" w14:textId="64B36B1B" w:rsidR="006B74E6" w:rsidRPr="006B74E6" w:rsidRDefault="0011211A" w:rsidP="00DA7F8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) będące następstwem sukcesji uniwersalnej dotyczącej stron Umowy,</w:t>
      </w:r>
    </w:p>
    <w:p w14:paraId="70008551" w14:textId="6B1CA3C3" w:rsidR="006B74E6" w:rsidRPr="006B74E6" w:rsidRDefault="0011211A" w:rsidP="00DA7F8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) zmiany Harmonogramu rzeczowo-finansowego przewidzianego w u mowie.</w:t>
      </w:r>
    </w:p>
    <w:p w14:paraId="5F07638B" w14:textId="77777777" w:rsidR="006B74E6" w:rsidRPr="006B74E6" w:rsidRDefault="006B74E6" w:rsidP="00DA7F8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6) Wynikające ze zmian organizacyjnych po stronie Zamawiającego lub Wykonawcy, w tym</w:t>
      </w:r>
    </w:p>
    <w:p w14:paraId="3982B3B9" w14:textId="77777777" w:rsidR="006B74E6" w:rsidRPr="006B74E6" w:rsidRDefault="006B74E6" w:rsidP="00DA7F8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E6">
        <w:rPr>
          <w:rFonts w:ascii="Times New Roman" w:hAnsi="Times New Roman" w:cs="Times New Roman"/>
          <w:bCs/>
          <w:sz w:val="24"/>
          <w:szCs w:val="24"/>
        </w:rPr>
        <w:t>w szczególności w jego strukturze organizacyjnej.</w:t>
      </w:r>
    </w:p>
    <w:p w14:paraId="4E03CD36" w14:textId="19D088FC" w:rsidR="006B74E6" w:rsidRPr="006B74E6" w:rsidRDefault="0011211A" w:rsidP="0011211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7)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Wszelkie zmiany i uzupełnienia Umowy wymagają uprzedniej akceptacji Stron i formy pisemnego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aneksu, pod rygorem nieważności, muszą być dokonane przez umocowanych do tego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Przedstawicieli obu Stron. Podpisanie aneksu do umowy powinno być poprzedzone</w:t>
      </w:r>
    </w:p>
    <w:p w14:paraId="4DD2EDAA" w14:textId="1C236A33" w:rsidR="006B74E6" w:rsidRDefault="0011211A" w:rsidP="0011211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sporządzeniem protokołu konieczno</w:t>
      </w:r>
      <w:r>
        <w:rPr>
          <w:rFonts w:ascii="Times New Roman" w:hAnsi="Times New Roman" w:cs="Times New Roman"/>
          <w:bCs/>
          <w:sz w:val="24"/>
          <w:szCs w:val="24"/>
        </w:rPr>
        <w:t>ś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ci zawierającego min. istotne okoliczności potwierdzające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konieczno</w:t>
      </w:r>
      <w:r>
        <w:rPr>
          <w:rFonts w:ascii="Times New Roman" w:hAnsi="Times New Roman" w:cs="Times New Roman"/>
          <w:bCs/>
          <w:sz w:val="24"/>
          <w:szCs w:val="24"/>
        </w:rPr>
        <w:t>ść</w:t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 xml:space="preserve"> zawarcia aneksu oraz przedstawienie ewentualnych zmian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6B74E6" w:rsidRPr="006B74E6">
        <w:rPr>
          <w:rFonts w:ascii="Times New Roman" w:hAnsi="Times New Roman" w:cs="Times New Roman"/>
          <w:bCs/>
          <w:sz w:val="24"/>
          <w:szCs w:val="24"/>
        </w:rPr>
        <w:t>w wynagrodzeniu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4E6" w:rsidRPr="00DA7F87">
        <w:rPr>
          <w:rFonts w:ascii="Times New Roman" w:hAnsi="Times New Roman" w:cs="Times New Roman"/>
          <w:bCs/>
          <w:sz w:val="24"/>
          <w:szCs w:val="24"/>
        </w:rPr>
        <w:t>umo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6B74E6" w:rsidRPr="00DA7F87">
        <w:rPr>
          <w:rFonts w:ascii="Times New Roman" w:hAnsi="Times New Roman" w:cs="Times New Roman"/>
          <w:bCs/>
          <w:sz w:val="24"/>
          <w:szCs w:val="24"/>
        </w:rPr>
        <w:t>nym.</w:t>
      </w:r>
    </w:p>
    <w:p w14:paraId="293E2CDB" w14:textId="77777777" w:rsidR="0011211A" w:rsidRDefault="0011211A" w:rsidP="0011211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8) </w:t>
      </w:r>
      <w:r w:rsidRPr="0011211A">
        <w:rPr>
          <w:rFonts w:ascii="Times New Roman" w:hAnsi="Times New Roman" w:cs="Times New Roman"/>
          <w:bCs/>
          <w:sz w:val="24"/>
          <w:szCs w:val="24"/>
        </w:rPr>
        <w:t xml:space="preserve">Do umów w sprawach zamówień publicznych stosuje się przepisy Kodeksu Cywilnego. </w:t>
      </w:r>
    </w:p>
    <w:p w14:paraId="5408F589" w14:textId="59E11996" w:rsidR="0011211A" w:rsidRPr="006B74E6" w:rsidRDefault="0011211A" w:rsidP="0011211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1211A">
        <w:rPr>
          <w:rFonts w:ascii="Times New Roman" w:hAnsi="Times New Roman" w:cs="Times New Roman"/>
          <w:bCs/>
          <w:sz w:val="24"/>
          <w:szCs w:val="24"/>
        </w:rPr>
        <w:t xml:space="preserve"> Umowa wymaga, pod rygorem nieważności, zachowania formy pisemnej, chyba że przepisy odrębne wymagają formy szczególnej.</w:t>
      </w:r>
    </w:p>
    <w:p w14:paraId="4F103028" w14:textId="1C7B4E4F" w:rsidR="0011211A" w:rsidRPr="0011211A" w:rsidRDefault="006B74E6" w:rsidP="0011211A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02C75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211A" w:rsidRPr="0011211A">
        <w:rPr>
          <w:rFonts w:ascii="Times New Roman" w:hAnsi="Times New Roman" w:cs="Times New Roman"/>
          <w:b/>
          <w:sz w:val="24"/>
          <w:szCs w:val="24"/>
        </w:rPr>
        <w:t>Podwykonawstwo</w:t>
      </w:r>
    </w:p>
    <w:p w14:paraId="3B143B09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Zamawiający dopuszcza podwykonawstwo. Wykonawca może powierzyć wykonanie części</w:t>
      </w:r>
    </w:p>
    <w:p w14:paraId="12298D35" w14:textId="7D7D524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za mówienia podwykonawcy.</w:t>
      </w:r>
    </w:p>
    <w:p w14:paraId="5F1AE1ED" w14:textId="3818BD84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11A">
        <w:rPr>
          <w:rFonts w:ascii="Times New Roman" w:hAnsi="Times New Roman" w:cs="Times New Roman"/>
          <w:b/>
          <w:sz w:val="24"/>
          <w:szCs w:val="24"/>
        </w:rPr>
        <w:t>X</w:t>
      </w:r>
      <w:r w:rsidR="00D02C75">
        <w:rPr>
          <w:rFonts w:ascii="Times New Roman" w:hAnsi="Times New Roman" w:cs="Times New Roman"/>
          <w:b/>
          <w:sz w:val="24"/>
          <w:szCs w:val="24"/>
        </w:rPr>
        <w:t>IV</w:t>
      </w:r>
      <w:r w:rsidRPr="0011211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2C75">
        <w:rPr>
          <w:rFonts w:ascii="Times New Roman" w:hAnsi="Times New Roman" w:cs="Times New Roman"/>
          <w:b/>
          <w:sz w:val="24"/>
          <w:szCs w:val="24"/>
        </w:rPr>
        <w:t>I</w:t>
      </w:r>
      <w:r w:rsidR="00D02C75" w:rsidRPr="0011211A">
        <w:rPr>
          <w:rFonts w:ascii="Times New Roman" w:hAnsi="Times New Roman" w:cs="Times New Roman"/>
          <w:b/>
          <w:sz w:val="24"/>
          <w:szCs w:val="24"/>
        </w:rPr>
        <w:t>nformacja</w:t>
      </w:r>
      <w:r w:rsidRPr="0011211A">
        <w:rPr>
          <w:rFonts w:ascii="Times New Roman" w:hAnsi="Times New Roman" w:cs="Times New Roman"/>
          <w:b/>
          <w:sz w:val="24"/>
          <w:szCs w:val="24"/>
        </w:rPr>
        <w:t xml:space="preserve"> o możliwości składania ofe</w:t>
      </w:r>
      <w:r>
        <w:rPr>
          <w:rFonts w:ascii="Times New Roman" w:hAnsi="Times New Roman" w:cs="Times New Roman"/>
          <w:b/>
          <w:sz w:val="24"/>
          <w:szCs w:val="24"/>
        </w:rPr>
        <w:t>rt</w:t>
      </w:r>
      <w:r w:rsidRPr="0011211A">
        <w:rPr>
          <w:rFonts w:ascii="Times New Roman" w:hAnsi="Times New Roman" w:cs="Times New Roman"/>
          <w:b/>
          <w:sz w:val="24"/>
          <w:szCs w:val="24"/>
        </w:rPr>
        <w:t xml:space="preserve"> częściowych</w:t>
      </w:r>
    </w:p>
    <w:p w14:paraId="255A195D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Zamawiający nie dopuszcza możliwości składania ofert częściowych.</w:t>
      </w:r>
    </w:p>
    <w:p w14:paraId="357FB3EA" w14:textId="1E15341D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11A">
        <w:rPr>
          <w:rFonts w:ascii="Times New Roman" w:hAnsi="Times New Roman" w:cs="Times New Roman"/>
          <w:b/>
          <w:sz w:val="24"/>
          <w:szCs w:val="24"/>
        </w:rPr>
        <w:t xml:space="preserve">XV.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1211A">
        <w:rPr>
          <w:rFonts w:ascii="Times New Roman" w:hAnsi="Times New Roman" w:cs="Times New Roman"/>
          <w:b/>
          <w:sz w:val="24"/>
          <w:szCs w:val="24"/>
        </w:rPr>
        <w:t>nformacja o zamówieniach uzupełniających:</w:t>
      </w:r>
    </w:p>
    <w:p w14:paraId="1DF78F49" w14:textId="28009682" w:rsid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Zamawiający nie przewiduje możliwości udzielenia zamówień uzupełniających.</w:t>
      </w:r>
    </w:p>
    <w:p w14:paraId="0EF5C00C" w14:textId="0B132920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11A"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>
        <w:rPr>
          <w:rFonts w:ascii="Times New Roman" w:hAnsi="Times New Roman" w:cs="Times New Roman"/>
          <w:b/>
          <w:sz w:val="24"/>
          <w:szCs w:val="24"/>
        </w:rPr>
        <w:t>VI</w:t>
      </w:r>
      <w:r w:rsidRPr="0011211A">
        <w:rPr>
          <w:rFonts w:ascii="Times New Roman" w:hAnsi="Times New Roman" w:cs="Times New Roman"/>
          <w:b/>
          <w:sz w:val="24"/>
          <w:szCs w:val="24"/>
        </w:rPr>
        <w:t>.</w:t>
      </w:r>
      <w:r w:rsidRPr="0011211A">
        <w:rPr>
          <w:rFonts w:ascii="Tahoma" w:hAnsi="Tahoma" w:cs="Tahoma"/>
          <w:b/>
          <w:sz w:val="21"/>
          <w:szCs w:val="21"/>
        </w:rPr>
        <w:t xml:space="preserve"> </w:t>
      </w:r>
      <w:r w:rsidRPr="0011211A">
        <w:rPr>
          <w:rFonts w:ascii="Times New Roman" w:hAnsi="Times New Roman" w:cs="Times New Roman"/>
          <w:b/>
          <w:sz w:val="24"/>
          <w:szCs w:val="24"/>
        </w:rPr>
        <w:t>Przesłanki odrzucenia oferty</w:t>
      </w:r>
    </w:p>
    <w:p w14:paraId="04D54DC7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Zamawiający może odrzucić ofertę, jeżeli:</w:t>
      </w:r>
    </w:p>
    <w:p w14:paraId="06156E5D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1) jej treść nie będzie odpowiadać treści zapytania ofertowego;</w:t>
      </w:r>
    </w:p>
    <w:p w14:paraId="7F37998F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2| wykonawca nie uzupełnił oferty w wyznaczonym terminie;</w:t>
      </w:r>
    </w:p>
    <w:p w14:paraId="130AF07F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3) zostanie złożona po terminie składania ofert;</w:t>
      </w:r>
    </w:p>
    <w:p w14:paraId="25B90132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4) została złożona przez wykonawcę:</w:t>
      </w:r>
    </w:p>
    <w:p w14:paraId="456F9276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a) podlegającego wykluczeniu z postępowania lub</w:t>
      </w:r>
    </w:p>
    <w:p w14:paraId="645294A7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b) niespełniającego warunków udziału w postępowaniu,</w:t>
      </w:r>
    </w:p>
    <w:p w14:paraId="4F1DB810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5) jest nieważna na podstawie odrębnych przepisów;</w:t>
      </w:r>
    </w:p>
    <w:p w14:paraId="422B1F25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6) jej treść jest niezgodna z warunkami zamówienia;</w:t>
      </w:r>
    </w:p>
    <w:p w14:paraId="0B56A669" w14:textId="0ED1613F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7</w:t>
      </w:r>
      <w:r w:rsidR="00B0088B">
        <w:rPr>
          <w:rFonts w:ascii="Times New Roman" w:hAnsi="Times New Roman" w:cs="Times New Roman"/>
          <w:bCs/>
          <w:sz w:val="24"/>
          <w:szCs w:val="24"/>
        </w:rPr>
        <w:t>)</w:t>
      </w:r>
      <w:r w:rsidRPr="0011211A">
        <w:rPr>
          <w:rFonts w:ascii="Times New Roman" w:hAnsi="Times New Roman" w:cs="Times New Roman"/>
          <w:bCs/>
          <w:sz w:val="24"/>
          <w:szCs w:val="24"/>
        </w:rPr>
        <w:t>| nie została sporządzona lub przekazana w sposób zgodny z wymaganiami technicznymi</w:t>
      </w:r>
      <w:r w:rsidR="00A436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211A">
        <w:rPr>
          <w:rFonts w:ascii="Times New Roman" w:hAnsi="Times New Roman" w:cs="Times New Roman"/>
          <w:bCs/>
          <w:sz w:val="24"/>
          <w:szCs w:val="24"/>
        </w:rPr>
        <w:t>oraz</w:t>
      </w:r>
    </w:p>
    <w:p w14:paraId="163AC710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organizacyjnymi sporządzania lub przekazywania ofert przy użyciu środków komunikacji</w:t>
      </w:r>
    </w:p>
    <w:p w14:paraId="67F37E23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elektronicznej określonymi przez zamawiającego;</w:t>
      </w:r>
    </w:p>
    <w:p w14:paraId="0713A142" w14:textId="4F7AB076" w:rsidR="0011211A" w:rsidRPr="0011211A" w:rsidRDefault="0011211A" w:rsidP="00B0088B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8) została z</w:t>
      </w:r>
      <w:r w:rsidR="00A4369C">
        <w:rPr>
          <w:rFonts w:ascii="Times New Roman" w:hAnsi="Times New Roman" w:cs="Times New Roman"/>
          <w:bCs/>
          <w:sz w:val="24"/>
          <w:szCs w:val="24"/>
        </w:rPr>
        <w:t>ł</w:t>
      </w:r>
      <w:r w:rsidRPr="0011211A">
        <w:rPr>
          <w:rFonts w:ascii="Times New Roman" w:hAnsi="Times New Roman" w:cs="Times New Roman"/>
          <w:bCs/>
          <w:sz w:val="24"/>
          <w:szCs w:val="24"/>
        </w:rPr>
        <w:t>ożona w warunkach czynu nieuczciwej konkurencji</w:t>
      </w:r>
      <w:r w:rsidR="00A436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211A">
        <w:rPr>
          <w:rFonts w:ascii="Times New Roman" w:hAnsi="Times New Roman" w:cs="Times New Roman"/>
          <w:bCs/>
          <w:sz w:val="24"/>
          <w:szCs w:val="24"/>
        </w:rPr>
        <w:t xml:space="preserve">w rozumieniu ustawy </w:t>
      </w:r>
      <w:r w:rsidR="00A4369C">
        <w:rPr>
          <w:rFonts w:ascii="Times New Roman" w:hAnsi="Times New Roman" w:cs="Times New Roman"/>
          <w:bCs/>
          <w:sz w:val="24"/>
          <w:szCs w:val="24"/>
        </w:rPr>
        <w:br/>
      </w:r>
      <w:r w:rsidRPr="0011211A">
        <w:rPr>
          <w:rFonts w:ascii="Times New Roman" w:hAnsi="Times New Roman" w:cs="Times New Roman"/>
          <w:bCs/>
          <w:sz w:val="24"/>
          <w:szCs w:val="24"/>
        </w:rPr>
        <w:t>z dnia 16</w:t>
      </w:r>
      <w:r w:rsidR="00A436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211A">
        <w:rPr>
          <w:rFonts w:ascii="Times New Roman" w:hAnsi="Times New Roman" w:cs="Times New Roman"/>
          <w:bCs/>
          <w:sz w:val="24"/>
          <w:szCs w:val="24"/>
        </w:rPr>
        <w:t>kwietnia 1993 r. o zwalczaniu nieuczciwej konkurencji;</w:t>
      </w:r>
    </w:p>
    <w:p w14:paraId="171E1701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9) zawiera rażąco niską cenę lub koszt w stosunku do przedmiotu zamówienia;</w:t>
      </w:r>
    </w:p>
    <w:p w14:paraId="78654A68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10) została złożona przez wykonawcę niezaproszonego do składania ofert;</w:t>
      </w:r>
    </w:p>
    <w:p w14:paraId="60E46C8E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11) zawiera błędy w obliczeniu ceny lub kosztu;</w:t>
      </w:r>
    </w:p>
    <w:p w14:paraId="3625740E" w14:textId="4AE6F014" w:rsidR="0011211A" w:rsidRPr="0011211A" w:rsidRDefault="00B0088B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1211A" w:rsidRPr="0011211A">
        <w:rPr>
          <w:rFonts w:ascii="Times New Roman" w:hAnsi="Times New Roman" w:cs="Times New Roman"/>
          <w:bCs/>
          <w:sz w:val="24"/>
          <w:szCs w:val="24"/>
        </w:rPr>
        <w:t>2) wykonawca nie wyraził pisemnej zgody na przedłużenie terminu związania ofertą;</w:t>
      </w:r>
    </w:p>
    <w:p w14:paraId="55E20936" w14:textId="77777777" w:rsidR="0011211A" w:rsidRP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13) wykonawca nie wyraził pisemnej zgody na wybór jego oferty po upływie terminu związania</w:t>
      </w:r>
    </w:p>
    <w:p w14:paraId="01E838A3" w14:textId="5B884B6F" w:rsidR="0011211A" w:rsidRDefault="0011211A" w:rsidP="0011211A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11A">
        <w:rPr>
          <w:rFonts w:ascii="Times New Roman" w:hAnsi="Times New Roman" w:cs="Times New Roman"/>
          <w:bCs/>
          <w:sz w:val="24"/>
          <w:szCs w:val="24"/>
        </w:rPr>
        <w:t>ofertą.</w:t>
      </w:r>
    </w:p>
    <w:p w14:paraId="7CBB1823" w14:textId="004BA12F" w:rsidR="00B0088B" w:rsidRPr="00B0088B" w:rsidRDefault="00B0088B" w:rsidP="00B0088B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88B">
        <w:rPr>
          <w:rFonts w:ascii="Times New Roman" w:hAnsi="Times New Roman" w:cs="Times New Roman"/>
          <w:b/>
          <w:sz w:val="24"/>
          <w:szCs w:val="24"/>
        </w:rPr>
        <w:t>X</w:t>
      </w:r>
      <w:r w:rsidR="00D02C75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0088B">
        <w:rPr>
          <w:rFonts w:ascii="Tahoma" w:hAnsi="Tahoma" w:cs="Tahoma"/>
          <w:b/>
          <w:sz w:val="19"/>
          <w:szCs w:val="19"/>
        </w:rPr>
        <w:t xml:space="preserve"> </w:t>
      </w:r>
      <w:r w:rsidRPr="00B0088B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3099E024" w14:textId="77777777" w:rsidR="00B0088B" w:rsidRPr="00B0088B" w:rsidRDefault="00B0088B" w:rsidP="00B0088B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88B">
        <w:rPr>
          <w:rFonts w:ascii="Times New Roman" w:hAnsi="Times New Roman" w:cs="Times New Roman"/>
          <w:bCs/>
          <w:sz w:val="24"/>
          <w:szCs w:val="24"/>
        </w:rPr>
        <w:t>Zamawiający zastrzega możliwość unieważnienia postępowania w następujących okolicznościach:</w:t>
      </w:r>
    </w:p>
    <w:p w14:paraId="1A388E70" w14:textId="77777777" w:rsidR="00B0088B" w:rsidRPr="00B0088B" w:rsidRDefault="00B0088B" w:rsidP="00B0088B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88B">
        <w:rPr>
          <w:rFonts w:ascii="Times New Roman" w:hAnsi="Times New Roman" w:cs="Times New Roman"/>
          <w:bCs/>
          <w:sz w:val="24"/>
          <w:szCs w:val="24"/>
        </w:rPr>
        <w:t>1) nie złożono żadnej ofert;</w:t>
      </w:r>
    </w:p>
    <w:p w14:paraId="06BD0B80" w14:textId="77777777" w:rsidR="00B0088B" w:rsidRPr="00B0088B" w:rsidRDefault="00B0088B" w:rsidP="00B0088B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88B">
        <w:rPr>
          <w:rFonts w:ascii="Times New Roman" w:hAnsi="Times New Roman" w:cs="Times New Roman"/>
          <w:bCs/>
          <w:sz w:val="24"/>
          <w:szCs w:val="24"/>
        </w:rPr>
        <w:t>2| cena najkorzystniejsza oferty przewyższa kwotę, którą Zamawiający może przeznaczyć</w:t>
      </w:r>
    </w:p>
    <w:p w14:paraId="1D6ED271" w14:textId="77777777" w:rsidR="00B0088B" w:rsidRPr="00B0088B" w:rsidRDefault="00B0088B" w:rsidP="00B0088B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88B">
        <w:rPr>
          <w:rFonts w:ascii="Times New Roman" w:hAnsi="Times New Roman" w:cs="Times New Roman"/>
          <w:bCs/>
          <w:sz w:val="24"/>
          <w:szCs w:val="24"/>
        </w:rPr>
        <w:t>na sfinansowanie tego zamówienia;</w:t>
      </w:r>
    </w:p>
    <w:p w14:paraId="282966E1" w14:textId="5F9B967C" w:rsidR="00B0088B" w:rsidRDefault="00B0088B" w:rsidP="00B0088B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88B">
        <w:rPr>
          <w:rFonts w:ascii="Times New Roman" w:hAnsi="Times New Roman" w:cs="Times New Roman"/>
          <w:bCs/>
          <w:sz w:val="24"/>
          <w:szCs w:val="24"/>
        </w:rPr>
        <w:lastRenderedPageBreak/>
        <w:t>3) wystąpiła istotna zmiana okoliczności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088B">
        <w:rPr>
          <w:rFonts w:ascii="Times New Roman" w:hAnsi="Times New Roman" w:cs="Times New Roman"/>
          <w:bCs/>
          <w:sz w:val="24"/>
          <w:szCs w:val="24"/>
        </w:rPr>
        <w:t>powodująca, że prowadzenie postępowania lub wykona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088B">
        <w:rPr>
          <w:rFonts w:ascii="Times New Roman" w:hAnsi="Times New Roman" w:cs="Times New Roman"/>
          <w:bCs/>
          <w:sz w:val="24"/>
          <w:szCs w:val="24"/>
        </w:rPr>
        <w:t>zamówienia nie leży w interesie Zamawiającego, czego nie można było wcześniej przewidzieć.</w:t>
      </w:r>
    </w:p>
    <w:p w14:paraId="29EA12F6" w14:textId="450D1D83" w:rsidR="00B0088B" w:rsidRPr="00B0088B" w:rsidRDefault="00B0088B" w:rsidP="00B0088B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B0088B">
        <w:rPr>
          <w:rFonts w:ascii="Times New Roman" w:hAnsi="Times New Roman" w:cs="Times New Roman"/>
          <w:bCs/>
          <w:sz w:val="24"/>
          <w:szCs w:val="24"/>
        </w:rPr>
        <w:t>postępowanie obarczone jest niemożliwą do usunięcia wadą uniemożliwiającą zawarcie</w:t>
      </w:r>
    </w:p>
    <w:p w14:paraId="13E63153" w14:textId="77777777" w:rsidR="00B0088B" w:rsidRPr="00B0088B" w:rsidRDefault="00B0088B" w:rsidP="00B0088B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88B">
        <w:rPr>
          <w:rFonts w:ascii="Times New Roman" w:hAnsi="Times New Roman" w:cs="Times New Roman"/>
          <w:bCs/>
          <w:sz w:val="24"/>
          <w:szCs w:val="24"/>
        </w:rPr>
        <w:t>niepodlegającej unieważnieniu umowy w sprawie zamówienia publicznego.</w:t>
      </w:r>
    </w:p>
    <w:p w14:paraId="00FEFB59" w14:textId="5142ADE8" w:rsidR="00B0088B" w:rsidRPr="00B0088B" w:rsidRDefault="00B0088B" w:rsidP="00B0088B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88B">
        <w:rPr>
          <w:rFonts w:ascii="Times New Roman" w:hAnsi="Times New Roman" w:cs="Times New Roman"/>
          <w:b/>
          <w:sz w:val="24"/>
          <w:szCs w:val="24"/>
        </w:rPr>
        <w:t>X</w:t>
      </w:r>
      <w:r w:rsidR="00D30966">
        <w:rPr>
          <w:rFonts w:ascii="Times New Roman" w:hAnsi="Times New Roman" w:cs="Times New Roman"/>
          <w:b/>
          <w:sz w:val="24"/>
          <w:szCs w:val="24"/>
        </w:rPr>
        <w:t>VIII</w:t>
      </w:r>
      <w:r w:rsidRPr="00B0088B">
        <w:rPr>
          <w:rFonts w:ascii="Times New Roman" w:hAnsi="Times New Roman" w:cs="Times New Roman"/>
          <w:b/>
          <w:sz w:val="24"/>
          <w:szCs w:val="24"/>
        </w:rPr>
        <w:t>. Wyjaśnienia treści zapytania ofertowego</w:t>
      </w:r>
    </w:p>
    <w:p w14:paraId="3F798F34" w14:textId="66ADF7F3" w:rsidR="00B0088B" w:rsidRPr="00B0088B" w:rsidRDefault="00B0088B" w:rsidP="0049434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88B">
        <w:rPr>
          <w:rFonts w:ascii="Times New Roman" w:hAnsi="Times New Roman" w:cs="Times New Roman"/>
          <w:bCs/>
          <w:sz w:val="24"/>
          <w:szCs w:val="24"/>
        </w:rPr>
        <w:t>Ka</w:t>
      </w:r>
      <w:r w:rsidR="00494347">
        <w:rPr>
          <w:rFonts w:ascii="Times New Roman" w:hAnsi="Times New Roman" w:cs="Times New Roman"/>
          <w:bCs/>
          <w:sz w:val="24"/>
          <w:szCs w:val="24"/>
        </w:rPr>
        <w:t>ż</w:t>
      </w:r>
      <w:r w:rsidRPr="00B0088B">
        <w:rPr>
          <w:rFonts w:ascii="Times New Roman" w:hAnsi="Times New Roman" w:cs="Times New Roman"/>
          <w:bCs/>
          <w:sz w:val="24"/>
          <w:szCs w:val="24"/>
        </w:rPr>
        <w:t xml:space="preserve">dy Wykonawca może zwrócić </w:t>
      </w:r>
      <w:r w:rsidR="00093778">
        <w:rPr>
          <w:rFonts w:ascii="Times New Roman" w:hAnsi="Times New Roman" w:cs="Times New Roman"/>
          <w:bCs/>
          <w:sz w:val="24"/>
          <w:szCs w:val="24"/>
        </w:rPr>
        <w:t xml:space="preserve">z zapytaniem telefonicznie, osobiście </w:t>
      </w:r>
      <w:r w:rsidRPr="00B0088B">
        <w:rPr>
          <w:rFonts w:ascii="Times New Roman" w:hAnsi="Times New Roman" w:cs="Times New Roman"/>
          <w:bCs/>
          <w:sz w:val="24"/>
          <w:szCs w:val="24"/>
        </w:rPr>
        <w:t>lub e-mail (na adres:</w:t>
      </w:r>
      <w:r w:rsidR="000937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347">
        <w:rPr>
          <w:rFonts w:ascii="Times New Roman" w:hAnsi="Times New Roman" w:cs="Times New Roman"/>
          <w:bCs/>
          <w:sz w:val="24"/>
          <w:szCs w:val="24"/>
        </w:rPr>
        <w:t>sdskolbuszowa</w:t>
      </w:r>
      <w:r w:rsidRPr="00B0088B">
        <w:rPr>
          <w:rFonts w:ascii="Times New Roman" w:hAnsi="Times New Roman" w:cs="Times New Roman"/>
          <w:bCs/>
          <w:sz w:val="24"/>
          <w:szCs w:val="24"/>
        </w:rPr>
        <w:t>@</w:t>
      </w:r>
      <w:r w:rsidR="00494347">
        <w:rPr>
          <w:rFonts w:ascii="Times New Roman" w:hAnsi="Times New Roman" w:cs="Times New Roman"/>
          <w:bCs/>
          <w:sz w:val="24"/>
          <w:szCs w:val="24"/>
        </w:rPr>
        <w:t>kolbuszowa.naszsds.pl</w:t>
      </w:r>
      <w:r w:rsidRPr="00B0088B">
        <w:rPr>
          <w:rFonts w:ascii="Times New Roman" w:hAnsi="Times New Roman" w:cs="Times New Roman"/>
          <w:bCs/>
          <w:sz w:val="24"/>
          <w:szCs w:val="24"/>
        </w:rPr>
        <w:t>) do Zamawiającego o wyjaśnienie</w:t>
      </w:r>
      <w:r w:rsidR="00494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088B">
        <w:rPr>
          <w:rFonts w:ascii="Times New Roman" w:hAnsi="Times New Roman" w:cs="Times New Roman"/>
          <w:bCs/>
          <w:sz w:val="24"/>
          <w:szCs w:val="24"/>
        </w:rPr>
        <w:t>zapytania ofertowego.</w:t>
      </w:r>
    </w:p>
    <w:p w14:paraId="49B99EF3" w14:textId="5904F939" w:rsidR="00B0088B" w:rsidRPr="00B0088B" w:rsidRDefault="00B0088B" w:rsidP="0049434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88B">
        <w:rPr>
          <w:rFonts w:ascii="Times New Roman" w:hAnsi="Times New Roman" w:cs="Times New Roman"/>
          <w:bCs/>
          <w:sz w:val="24"/>
          <w:szCs w:val="24"/>
        </w:rPr>
        <w:t>Zamawiający niezwłocznie udzieli wyjaśnień</w:t>
      </w:r>
      <w:r w:rsidR="004943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139D14" w14:textId="7936221A" w:rsidR="00B0088B" w:rsidRPr="00B0088B" w:rsidRDefault="00B0088B" w:rsidP="00B0088B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88B">
        <w:rPr>
          <w:rFonts w:ascii="Times New Roman" w:hAnsi="Times New Roman" w:cs="Times New Roman"/>
          <w:bCs/>
          <w:sz w:val="24"/>
          <w:szCs w:val="24"/>
        </w:rPr>
        <w:t>Jeżeli pro</w:t>
      </w:r>
      <w:r w:rsidR="00494347">
        <w:rPr>
          <w:rFonts w:ascii="Times New Roman" w:hAnsi="Times New Roman" w:cs="Times New Roman"/>
          <w:bCs/>
          <w:sz w:val="24"/>
          <w:szCs w:val="24"/>
        </w:rPr>
        <w:t>ś</w:t>
      </w:r>
      <w:r w:rsidRPr="00B0088B">
        <w:rPr>
          <w:rFonts w:ascii="Times New Roman" w:hAnsi="Times New Roman" w:cs="Times New Roman"/>
          <w:bCs/>
          <w:sz w:val="24"/>
          <w:szCs w:val="24"/>
        </w:rPr>
        <w:t>ba o wyjaśnienie wpłynęła na mniej niż 4 dni przed terminem otwarcia ofert</w:t>
      </w:r>
    </w:p>
    <w:p w14:paraId="187DE913" w14:textId="77777777" w:rsidR="00B0088B" w:rsidRPr="00B0088B" w:rsidRDefault="00B0088B" w:rsidP="00B0088B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88B">
        <w:rPr>
          <w:rFonts w:ascii="Times New Roman" w:hAnsi="Times New Roman" w:cs="Times New Roman"/>
          <w:bCs/>
          <w:sz w:val="24"/>
          <w:szCs w:val="24"/>
        </w:rPr>
        <w:t>Zamawiający nie będzie udzielał wyjaśnień.</w:t>
      </w:r>
    </w:p>
    <w:p w14:paraId="1AEEA7E1" w14:textId="06168330" w:rsidR="00494347" w:rsidRPr="00494347" w:rsidRDefault="00B0088B" w:rsidP="00494347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347">
        <w:rPr>
          <w:rFonts w:ascii="Times New Roman" w:hAnsi="Times New Roman" w:cs="Times New Roman"/>
          <w:b/>
          <w:sz w:val="24"/>
          <w:szCs w:val="24"/>
        </w:rPr>
        <w:t>X</w:t>
      </w:r>
      <w:r w:rsidR="00D30966">
        <w:rPr>
          <w:rFonts w:ascii="Times New Roman" w:hAnsi="Times New Roman" w:cs="Times New Roman"/>
          <w:b/>
          <w:sz w:val="24"/>
          <w:szCs w:val="24"/>
        </w:rPr>
        <w:t>I</w:t>
      </w:r>
      <w:r w:rsidRPr="00494347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494347" w:rsidRPr="00494347">
        <w:rPr>
          <w:rFonts w:ascii="Times New Roman" w:hAnsi="Times New Roman" w:cs="Times New Roman"/>
          <w:b/>
          <w:sz w:val="24"/>
          <w:szCs w:val="24"/>
        </w:rPr>
        <w:t>Zmiana zapytania ofertowego</w:t>
      </w:r>
    </w:p>
    <w:p w14:paraId="7C2A4BB9" w14:textId="7ADA1B68" w:rsidR="00B0088B" w:rsidRDefault="00494347" w:rsidP="0049434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347">
        <w:rPr>
          <w:rFonts w:ascii="Times New Roman" w:hAnsi="Times New Roman" w:cs="Times New Roman"/>
          <w:bCs/>
          <w:sz w:val="24"/>
          <w:szCs w:val="24"/>
        </w:rPr>
        <w:t>Zapytanie ofertowe może zostać zmienione przed upływem terminu składania ofert.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347">
        <w:rPr>
          <w:rFonts w:ascii="Times New Roman" w:hAnsi="Times New Roman" w:cs="Times New Roman"/>
          <w:bCs/>
          <w:sz w:val="24"/>
          <w:szCs w:val="24"/>
        </w:rPr>
        <w:t>Zamawiający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347">
        <w:rPr>
          <w:rFonts w:ascii="Times New Roman" w:hAnsi="Times New Roman" w:cs="Times New Roman"/>
          <w:bCs/>
          <w:sz w:val="24"/>
          <w:szCs w:val="24"/>
        </w:rPr>
        <w:t>przedłu</w:t>
      </w:r>
      <w:r>
        <w:rPr>
          <w:rFonts w:ascii="Times New Roman" w:hAnsi="Times New Roman" w:cs="Times New Roman"/>
          <w:bCs/>
          <w:sz w:val="24"/>
          <w:szCs w:val="24"/>
        </w:rPr>
        <w:t>ż</w:t>
      </w:r>
      <w:r w:rsidRPr="00494347">
        <w:rPr>
          <w:rFonts w:ascii="Times New Roman" w:hAnsi="Times New Roman" w:cs="Times New Roman"/>
          <w:bCs/>
          <w:sz w:val="24"/>
          <w:szCs w:val="24"/>
        </w:rPr>
        <w:t xml:space="preserve">a termin składania ofert o czas niezbędny do wprowadzenia zmian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94347">
        <w:rPr>
          <w:rFonts w:ascii="Times New Roman" w:hAnsi="Times New Roman" w:cs="Times New Roman"/>
          <w:bCs/>
          <w:sz w:val="24"/>
          <w:szCs w:val="24"/>
        </w:rPr>
        <w:t>w ofertach, jeżeli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347">
        <w:rPr>
          <w:rFonts w:ascii="Times New Roman" w:hAnsi="Times New Roman" w:cs="Times New Roman"/>
          <w:bCs/>
          <w:sz w:val="24"/>
          <w:szCs w:val="24"/>
        </w:rPr>
        <w:t>jest 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347">
        <w:rPr>
          <w:rFonts w:ascii="Times New Roman" w:hAnsi="Times New Roman" w:cs="Times New Roman"/>
          <w:bCs/>
          <w:sz w:val="24"/>
          <w:szCs w:val="24"/>
        </w:rPr>
        <w:t>konieczne z uwagi na zakres wprowadzonych zmian.</w:t>
      </w:r>
    </w:p>
    <w:p w14:paraId="510BAE5D" w14:textId="28B37D1D" w:rsidR="00494347" w:rsidRPr="00494347" w:rsidRDefault="00494347" w:rsidP="00494347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347">
        <w:rPr>
          <w:rFonts w:ascii="Times New Roman" w:hAnsi="Times New Roman" w:cs="Times New Roman"/>
          <w:b/>
          <w:sz w:val="24"/>
          <w:szCs w:val="24"/>
        </w:rPr>
        <w:t xml:space="preserve">XX. </w:t>
      </w:r>
      <w:r w:rsidR="00F75DF9">
        <w:rPr>
          <w:rFonts w:ascii="Times New Roman" w:hAnsi="Times New Roman" w:cs="Times New Roman"/>
          <w:b/>
          <w:sz w:val="24"/>
          <w:szCs w:val="24"/>
        </w:rPr>
        <w:t>I</w:t>
      </w:r>
      <w:r w:rsidRPr="00494347">
        <w:rPr>
          <w:rFonts w:ascii="Times New Roman" w:hAnsi="Times New Roman" w:cs="Times New Roman"/>
          <w:b/>
          <w:sz w:val="24"/>
          <w:szCs w:val="24"/>
        </w:rPr>
        <w:t>nformacja o sposobie porozumiewania się zamawiającego z wykonawcami, a także wskazanie osób uprawnionych do porozumiewania się z wykonawcami</w:t>
      </w:r>
    </w:p>
    <w:p w14:paraId="21053743" w14:textId="772AEF27" w:rsidR="00494347" w:rsidRPr="00494347" w:rsidRDefault="00494347" w:rsidP="000937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347">
        <w:rPr>
          <w:rFonts w:ascii="Times New Roman" w:hAnsi="Times New Roman" w:cs="Times New Roman"/>
          <w:bCs/>
          <w:sz w:val="24"/>
          <w:szCs w:val="24"/>
        </w:rPr>
        <w:t>Komunikacja między zamawiającym a wykonawcami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347">
        <w:rPr>
          <w:rFonts w:ascii="Times New Roman" w:hAnsi="Times New Roman" w:cs="Times New Roman"/>
          <w:bCs/>
          <w:sz w:val="24"/>
          <w:szCs w:val="24"/>
        </w:rPr>
        <w:t xml:space="preserve">odbywa się </w:t>
      </w:r>
      <w:r w:rsidR="00093778">
        <w:rPr>
          <w:rFonts w:ascii="Times New Roman" w:hAnsi="Times New Roman" w:cs="Times New Roman"/>
          <w:bCs/>
          <w:sz w:val="24"/>
          <w:szCs w:val="24"/>
        </w:rPr>
        <w:t xml:space="preserve">telefonicznie, osobiście </w:t>
      </w:r>
      <w:r w:rsidR="00093778" w:rsidRPr="00B0088B">
        <w:rPr>
          <w:rFonts w:ascii="Times New Roman" w:hAnsi="Times New Roman" w:cs="Times New Roman"/>
          <w:bCs/>
          <w:sz w:val="24"/>
          <w:szCs w:val="24"/>
        </w:rPr>
        <w:t>lub e-mail (na adres:</w:t>
      </w:r>
      <w:r w:rsidR="00093778">
        <w:rPr>
          <w:rFonts w:ascii="Times New Roman" w:hAnsi="Times New Roman" w:cs="Times New Roman"/>
          <w:bCs/>
          <w:sz w:val="24"/>
          <w:szCs w:val="24"/>
        </w:rPr>
        <w:t xml:space="preserve"> sdskolbuszowa</w:t>
      </w:r>
      <w:r w:rsidR="00093778" w:rsidRPr="00B0088B">
        <w:rPr>
          <w:rFonts w:ascii="Times New Roman" w:hAnsi="Times New Roman" w:cs="Times New Roman"/>
          <w:bCs/>
          <w:sz w:val="24"/>
          <w:szCs w:val="24"/>
        </w:rPr>
        <w:t>@</w:t>
      </w:r>
      <w:r w:rsidR="00093778">
        <w:rPr>
          <w:rFonts w:ascii="Times New Roman" w:hAnsi="Times New Roman" w:cs="Times New Roman"/>
          <w:bCs/>
          <w:sz w:val="24"/>
          <w:szCs w:val="24"/>
        </w:rPr>
        <w:t>kolbuszowa.naszsds.pl</w:t>
      </w:r>
      <w:r w:rsidR="00093778" w:rsidRPr="00B0088B">
        <w:rPr>
          <w:rFonts w:ascii="Times New Roman" w:hAnsi="Times New Roman" w:cs="Times New Roman"/>
          <w:bCs/>
          <w:sz w:val="24"/>
          <w:szCs w:val="24"/>
        </w:rPr>
        <w:t>) do Zamawiającego o wyjaśnienie</w:t>
      </w:r>
      <w:r w:rsidR="000937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778" w:rsidRPr="00B0088B">
        <w:rPr>
          <w:rFonts w:ascii="Times New Roman" w:hAnsi="Times New Roman" w:cs="Times New Roman"/>
          <w:bCs/>
          <w:sz w:val="24"/>
          <w:szCs w:val="24"/>
        </w:rPr>
        <w:t>zapytania ofertowego.</w:t>
      </w:r>
    </w:p>
    <w:p w14:paraId="5CE5CDFC" w14:textId="07E1C7C0" w:rsidR="00494347" w:rsidRPr="002C0710" w:rsidRDefault="00494347" w:rsidP="002C071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710">
        <w:rPr>
          <w:rFonts w:ascii="Times New Roman" w:hAnsi="Times New Roman" w:cs="Times New Roman"/>
          <w:bCs/>
          <w:sz w:val="24"/>
          <w:szCs w:val="24"/>
        </w:rPr>
        <w:t xml:space="preserve"> Zamawiający uznaje, że:</w:t>
      </w:r>
    </w:p>
    <w:p w14:paraId="771C1692" w14:textId="5BB98F9B" w:rsidR="00494347" w:rsidRPr="00494347" w:rsidRDefault="00494347" w:rsidP="0049434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347">
        <w:rPr>
          <w:rFonts w:ascii="Times New Roman" w:hAnsi="Times New Roman" w:cs="Times New Roman"/>
          <w:bCs/>
          <w:sz w:val="24"/>
          <w:szCs w:val="24"/>
        </w:rPr>
        <w:t xml:space="preserve">Pismo przesłane na </w:t>
      </w:r>
      <w:r w:rsidR="00093778">
        <w:rPr>
          <w:rFonts w:ascii="Times New Roman" w:hAnsi="Times New Roman" w:cs="Times New Roman"/>
          <w:bCs/>
          <w:sz w:val="24"/>
          <w:szCs w:val="24"/>
        </w:rPr>
        <w:t xml:space="preserve">adres </w:t>
      </w:r>
      <w:r w:rsidRPr="00494347">
        <w:rPr>
          <w:rFonts w:ascii="Times New Roman" w:hAnsi="Times New Roman" w:cs="Times New Roman"/>
          <w:bCs/>
          <w:sz w:val="24"/>
          <w:szCs w:val="24"/>
        </w:rPr>
        <w:t>podany przez Wykonawcę lub Zamawiającego</w:t>
      </w:r>
    </w:p>
    <w:p w14:paraId="0B9AD548" w14:textId="78C71C93" w:rsidR="00494347" w:rsidRPr="00494347" w:rsidRDefault="00494347" w:rsidP="0049434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347">
        <w:rPr>
          <w:rFonts w:ascii="Times New Roman" w:hAnsi="Times New Roman" w:cs="Times New Roman"/>
          <w:bCs/>
          <w:sz w:val="24"/>
          <w:szCs w:val="24"/>
        </w:rPr>
        <w:t>przesłane pocztą elektroniczną na adres podany przez Wykonawcę lub Zamawiającego</w:t>
      </w:r>
    </w:p>
    <w:p w14:paraId="4DF4D08C" w14:textId="77777777" w:rsidR="00494347" w:rsidRPr="00494347" w:rsidRDefault="00494347" w:rsidP="0049434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347">
        <w:rPr>
          <w:rFonts w:ascii="Times New Roman" w:hAnsi="Times New Roman" w:cs="Times New Roman"/>
          <w:bCs/>
          <w:sz w:val="24"/>
          <w:szCs w:val="24"/>
        </w:rPr>
        <w:t>zostało doręczone w sposób umożliwiający zapoznanie się z treścią pisma.</w:t>
      </w:r>
    </w:p>
    <w:p w14:paraId="1C9D30A1" w14:textId="56CB37E1" w:rsidR="00494347" w:rsidRPr="00494347" w:rsidRDefault="00494347" w:rsidP="002C0710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347">
        <w:rPr>
          <w:rFonts w:ascii="Times New Roman" w:hAnsi="Times New Roman" w:cs="Times New Roman"/>
          <w:bCs/>
          <w:sz w:val="24"/>
          <w:szCs w:val="24"/>
        </w:rPr>
        <w:t>3. Korespondencja otrzymywana i przekazywana pocztą elektroniczną powinna zawierać skan (lub</w:t>
      </w:r>
      <w:r w:rsidR="002C07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347">
        <w:rPr>
          <w:rFonts w:ascii="Times New Roman" w:hAnsi="Times New Roman" w:cs="Times New Roman"/>
          <w:bCs/>
          <w:sz w:val="24"/>
          <w:szCs w:val="24"/>
        </w:rPr>
        <w:t>zdjęcie) pisma z datą i podpisem przedstawiciela Wykonawcy lub Zamawiającego.</w:t>
      </w:r>
    </w:p>
    <w:p w14:paraId="555F3EA5" w14:textId="09A0297E" w:rsidR="00494347" w:rsidRPr="00494347" w:rsidRDefault="00494347" w:rsidP="0049434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347">
        <w:rPr>
          <w:rFonts w:ascii="Times New Roman" w:hAnsi="Times New Roman" w:cs="Times New Roman"/>
          <w:bCs/>
          <w:sz w:val="24"/>
          <w:szCs w:val="24"/>
        </w:rPr>
        <w:t>4. Wykonawca może przy e-mail zwrócić się do</w:t>
      </w:r>
    </w:p>
    <w:p w14:paraId="41F31596" w14:textId="60648470" w:rsidR="00494347" w:rsidRPr="00494347" w:rsidRDefault="00093778" w:rsidP="000937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347" w:rsidRPr="00494347">
        <w:rPr>
          <w:rFonts w:ascii="Times New Roman" w:hAnsi="Times New Roman" w:cs="Times New Roman"/>
          <w:bCs/>
          <w:sz w:val="24"/>
          <w:szCs w:val="24"/>
        </w:rPr>
        <w:t>zamawiającego o wyja</w:t>
      </w:r>
      <w:r w:rsidR="002C0710">
        <w:rPr>
          <w:rFonts w:ascii="Times New Roman" w:hAnsi="Times New Roman" w:cs="Times New Roman"/>
          <w:bCs/>
          <w:sz w:val="24"/>
          <w:szCs w:val="24"/>
        </w:rPr>
        <w:t>ś</w:t>
      </w:r>
      <w:r w:rsidR="00494347" w:rsidRPr="00494347">
        <w:rPr>
          <w:rFonts w:ascii="Times New Roman" w:hAnsi="Times New Roman" w:cs="Times New Roman"/>
          <w:bCs/>
          <w:sz w:val="24"/>
          <w:szCs w:val="24"/>
        </w:rPr>
        <w:t>nienie treści zapytania ofertowego: adres</w:t>
      </w:r>
    </w:p>
    <w:p w14:paraId="1C8D4908" w14:textId="5D439866" w:rsidR="00494347" w:rsidRPr="00494347" w:rsidRDefault="00494347" w:rsidP="002C0710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347">
        <w:rPr>
          <w:rFonts w:ascii="Times New Roman" w:hAnsi="Times New Roman" w:cs="Times New Roman"/>
          <w:bCs/>
          <w:sz w:val="24"/>
          <w:szCs w:val="24"/>
        </w:rPr>
        <w:t>e-mail:</w:t>
      </w:r>
      <w:r w:rsidR="002C0710">
        <w:rPr>
          <w:rFonts w:ascii="Times New Roman" w:hAnsi="Times New Roman" w:cs="Times New Roman"/>
          <w:bCs/>
          <w:sz w:val="24"/>
          <w:szCs w:val="24"/>
        </w:rPr>
        <w:t xml:space="preserve"> sdskolbuszowa</w:t>
      </w:r>
      <w:r w:rsidRPr="00494347">
        <w:rPr>
          <w:rFonts w:ascii="Times New Roman" w:hAnsi="Times New Roman" w:cs="Times New Roman"/>
          <w:bCs/>
          <w:sz w:val="24"/>
          <w:szCs w:val="24"/>
        </w:rPr>
        <w:t>@</w:t>
      </w:r>
      <w:r w:rsidR="002C0710">
        <w:rPr>
          <w:rFonts w:ascii="Times New Roman" w:hAnsi="Times New Roman" w:cs="Times New Roman"/>
          <w:bCs/>
          <w:sz w:val="24"/>
          <w:szCs w:val="24"/>
        </w:rPr>
        <w:t>kolbuszowa.naszsds.pl</w:t>
      </w:r>
    </w:p>
    <w:p w14:paraId="73377126" w14:textId="77777777" w:rsidR="00494347" w:rsidRPr="00494347" w:rsidRDefault="00494347" w:rsidP="0049434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347">
        <w:rPr>
          <w:rFonts w:ascii="Times New Roman" w:hAnsi="Times New Roman" w:cs="Times New Roman"/>
          <w:bCs/>
          <w:sz w:val="24"/>
          <w:szCs w:val="24"/>
        </w:rPr>
        <w:t>Osoby uprawnione do porozumienia się z wykonawcami:</w:t>
      </w:r>
    </w:p>
    <w:p w14:paraId="30702034" w14:textId="538F6642" w:rsidR="00B0088B" w:rsidRPr="0011211A" w:rsidRDefault="002C0710" w:rsidP="00494347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Wołosz Elżbieta telefon 17 22 74 652 </w:t>
      </w:r>
      <w:r w:rsidR="00494347" w:rsidRPr="00494347">
        <w:rPr>
          <w:rFonts w:ascii="Times New Roman" w:hAnsi="Times New Roman" w:cs="Times New Roman"/>
          <w:bCs/>
          <w:sz w:val="24"/>
          <w:szCs w:val="24"/>
        </w:rPr>
        <w:t>od poniedziałku do piątku w godz. od 8:00 - 15:00.</w:t>
      </w:r>
    </w:p>
    <w:p w14:paraId="3F24F30F" w14:textId="2B9F6BCE" w:rsidR="00637A7D" w:rsidRDefault="00B23977" w:rsidP="00374B28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</w:t>
      </w:r>
      <w:r w:rsidR="00374B28">
        <w:rPr>
          <w:rFonts w:ascii="Times New Roman" w:hAnsi="Times New Roman" w:cs="Times New Roman"/>
          <w:b/>
          <w:sz w:val="24"/>
          <w:szCs w:val="24"/>
        </w:rPr>
        <w:t>realizacji przedmiotu z</w:t>
      </w:r>
      <w:r>
        <w:rPr>
          <w:rFonts w:ascii="Times New Roman" w:hAnsi="Times New Roman" w:cs="Times New Roman"/>
          <w:b/>
          <w:sz w:val="24"/>
          <w:szCs w:val="24"/>
        </w:rPr>
        <w:t>amówienia</w:t>
      </w:r>
      <w:r w:rsidR="00374B28">
        <w:rPr>
          <w:rFonts w:ascii="Times New Roman" w:hAnsi="Times New Roman" w:cs="Times New Roman"/>
          <w:b/>
          <w:sz w:val="24"/>
          <w:szCs w:val="24"/>
        </w:rPr>
        <w:t xml:space="preserve"> i okres gwarancji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78D5248" w14:textId="3E220A41" w:rsidR="00B23977" w:rsidRDefault="00374B28" w:rsidP="00374B28">
      <w:pP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termin wykonania zamówienia </w:t>
      </w:r>
      <w:r w:rsidRPr="00374B28">
        <w:rPr>
          <w:rFonts w:ascii="Times New Roman" w:hAnsi="Times New Roman" w:cs="Times New Roman"/>
          <w:b/>
          <w:sz w:val="24"/>
          <w:szCs w:val="24"/>
        </w:rPr>
        <w:t xml:space="preserve">:         </w:t>
      </w:r>
      <w:r w:rsidR="004F64DE">
        <w:rPr>
          <w:rFonts w:ascii="Times New Roman" w:hAnsi="Times New Roman" w:cs="Times New Roman"/>
          <w:b/>
          <w:sz w:val="24"/>
          <w:szCs w:val="24"/>
        </w:rPr>
        <w:t>1</w:t>
      </w:r>
      <w:r w:rsidR="00093778">
        <w:rPr>
          <w:rFonts w:ascii="Times New Roman" w:hAnsi="Times New Roman" w:cs="Times New Roman"/>
          <w:b/>
          <w:sz w:val="24"/>
          <w:szCs w:val="24"/>
        </w:rPr>
        <w:t>1</w:t>
      </w:r>
      <w:r w:rsidR="004F64DE">
        <w:rPr>
          <w:rFonts w:ascii="Times New Roman" w:hAnsi="Times New Roman" w:cs="Times New Roman"/>
          <w:b/>
          <w:sz w:val="24"/>
          <w:szCs w:val="24"/>
        </w:rPr>
        <w:t>.10.2025</w:t>
      </w:r>
    </w:p>
    <w:p w14:paraId="539A40BD" w14:textId="637F6C03" w:rsidR="00374B28" w:rsidRPr="00637A7D" w:rsidRDefault="00374B28" w:rsidP="00374B28">
      <w:pPr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okres gwarancji minimum :                </w:t>
      </w:r>
      <w:r w:rsidR="004F64DE">
        <w:rPr>
          <w:rFonts w:ascii="Times New Roman" w:hAnsi="Times New Roman" w:cs="Times New Roman"/>
          <w:b/>
          <w:sz w:val="24"/>
          <w:szCs w:val="24"/>
        </w:rPr>
        <w:t>60</w:t>
      </w:r>
      <w:r w:rsidRPr="00374B28">
        <w:rPr>
          <w:rFonts w:ascii="Times New Roman" w:hAnsi="Times New Roman" w:cs="Times New Roman"/>
          <w:b/>
          <w:sz w:val="24"/>
          <w:szCs w:val="24"/>
        </w:rPr>
        <w:t xml:space="preserve"> miesięcy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D9203" w14:textId="08D38F9D" w:rsidR="00637A7D" w:rsidRDefault="0063739E" w:rsidP="00374B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39E">
        <w:rPr>
          <w:rFonts w:ascii="Times New Roman" w:hAnsi="Times New Roman" w:cs="Times New Roman"/>
          <w:b/>
          <w:sz w:val="24"/>
          <w:szCs w:val="24"/>
        </w:rPr>
        <w:t>X</w:t>
      </w:r>
      <w:r w:rsidR="002C0710"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5D2732AA" w14:textId="77777777" w:rsidR="0063739E" w:rsidRPr="00637A7D" w:rsidRDefault="0063739E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 w:rsidRPr="00637A7D">
        <w:rPr>
          <w:rFonts w:ascii="Times New Roman" w:hAnsi="Times New Roman" w:cs="Times New Roman"/>
          <w:sz w:val="24"/>
          <w:szCs w:val="24"/>
        </w:rPr>
        <w:t>Zamawiający zastrzega sobie prawo odstąpienia od podpisania umowy w przypadku, kiedy zaoferowana cena będzie wyższa niż zaplanowane środki na realizację przedmiotowego zamówienia.</w:t>
      </w:r>
    </w:p>
    <w:p w14:paraId="43CF78BA" w14:textId="373937DA" w:rsidR="00637A7D" w:rsidRDefault="0063739E" w:rsidP="00374B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2C0710">
        <w:rPr>
          <w:rFonts w:ascii="Times New Roman" w:hAnsi="Times New Roman" w:cs="Times New Roman"/>
          <w:b/>
          <w:sz w:val="24"/>
          <w:szCs w:val="24"/>
        </w:rPr>
        <w:t>XI</w:t>
      </w:r>
      <w:r w:rsidR="00D3096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95750AA" w14:textId="77777777" w:rsidR="0063739E" w:rsidRPr="00637A7D" w:rsidRDefault="0063739E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A7D">
        <w:rPr>
          <w:rFonts w:ascii="Times New Roman" w:hAnsi="Times New Roman" w:cs="Times New Roman"/>
          <w:sz w:val="24"/>
          <w:szCs w:val="24"/>
        </w:rPr>
        <w:t xml:space="preserve">Zamawiający zastrzega sobie prawo do żądania wyjaśnień treści oferty i złożonych dokumentów oraz będzie miał prawo wezwać do uzupełnienia wymaganych dokumentów, jeżeli nie zostaną złożone lub będą zawierać błędy. </w:t>
      </w:r>
    </w:p>
    <w:p w14:paraId="75BE3C1B" w14:textId="77777777" w:rsidR="0063739E" w:rsidRPr="00637A7D" w:rsidRDefault="0063739E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 w:rsidRPr="00637A7D">
        <w:rPr>
          <w:rFonts w:ascii="Times New Roman" w:hAnsi="Times New Roman" w:cs="Times New Roman"/>
          <w:sz w:val="24"/>
          <w:szCs w:val="24"/>
        </w:rPr>
        <w:t>W przypadku kiedy najtańsza oferta nie będzie wymagać wyjaśnienia lub uzupełnienia dokumentów, a wyjaśnienie lub uzupełnienie dokumentów przez pozostałych oferentów nie będzie miało wpływu na rozstrzygnięcie postępowania Zamawiający nie będzie wzywał do wyjaśnienia lub uzupełnienia przedłożonej dokumentacji.</w:t>
      </w:r>
    </w:p>
    <w:p w14:paraId="1E14DA69" w14:textId="399F8D8A" w:rsidR="00637A7D" w:rsidRDefault="0063739E" w:rsidP="00374B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2C0710">
        <w:rPr>
          <w:rFonts w:ascii="Times New Roman" w:hAnsi="Times New Roman" w:cs="Times New Roman"/>
          <w:b/>
          <w:sz w:val="24"/>
          <w:szCs w:val="24"/>
        </w:rPr>
        <w:t>X</w:t>
      </w:r>
      <w:r w:rsidR="00D30966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2C0710" w:rsidRPr="002C0710">
        <w:rPr>
          <w:rFonts w:ascii="Times New Roman" w:hAnsi="Times New Roman" w:cs="Times New Roman"/>
          <w:b/>
          <w:sz w:val="24"/>
          <w:szCs w:val="24"/>
        </w:rPr>
        <w:t>Rozstrzygnięcie postępowania i zlecenie realizacji zamówienia:</w:t>
      </w:r>
    </w:p>
    <w:p w14:paraId="210BB8B3" w14:textId="61E8BB5A" w:rsidR="0063739E" w:rsidRPr="00637A7D" w:rsidRDefault="0063739E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 w:rsidRPr="00637A7D">
        <w:rPr>
          <w:rFonts w:ascii="Times New Roman" w:hAnsi="Times New Roman" w:cs="Times New Roman"/>
          <w:sz w:val="24"/>
          <w:szCs w:val="24"/>
        </w:rPr>
        <w:t xml:space="preserve">W wyniku rozstrzygnięcia postępowania zostanie podpisana umowa z wybranym Wykonawcą. Złożenie Oferty w oparciu o przedmiotowe Zapytanie Ofertowe oznacza pełną </w:t>
      </w:r>
      <w:r w:rsidR="004F64DE">
        <w:rPr>
          <w:rFonts w:ascii="Times New Roman" w:hAnsi="Times New Roman" w:cs="Times New Roman"/>
          <w:sz w:val="24"/>
          <w:szCs w:val="24"/>
        </w:rPr>
        <w:br/>
      </w:r>
      <w:r w:rsidRPr="00637A7D">
        <w:rPr>
          <w:rFonts w:ascii="Times New Roman" w:hAnsi="Times New Roman" w:cs="Times New Roman"/>
          <w:sz w:val="24"/>
          <w:szCs w:val="24"/>
        </w:rPr>
        <w:t>i bezwarunkową akceptac</w:t>
      </w:r>
      <w:r w:rsidR="00637A7D" w:rsidRPr="00637A7D">
        <w:rPr>
          <w:rFonts w:ascii="Times New Roman" w:hAnsi="Times New Roman" w:cs="Times New Roman"/>
          <w:sz w:val="24"/>
          <w:szCs w:val="24"/>
        </w:rPr>
        <w:t>ję prze</w:t>
      </w:r>
      <w:r w:rsidRPr="00637A7D">
        <w:rPr>
          <w:rFonts w:ascii="Times New Roman" w:hAnsi="Times New Roman" w:cs="Times New Roman"/>
          <w:sz w:val="24"/>
          <w:szCs w:val="24"/>
        </w:rPr>
        <w:t xml:space="preserve">z Oferenta wszystkich postanowień zawartych w nin. Zapytaniu. </w:t>
      </w:r>
    </w:p>
    <w:p w14:paraId="59B97A9A" w14:textId="7B29AD32" w:rsidR="00637A7D" w:rsidRPr="00637A7D" w:rsidRDefault="00637A7D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 w:rsidRPr="00637A7D">
        <w:rPr>
          <w:rFonts w:ascii="Times New Roman" w:hAnsi="Times New Roman" w:cs="Times New Roman"/>
          <w:sz w:val="24"/>
          <w:szCs w:val="24"/>
        </w:rPr>
        <w:t>Jeżeli w postępowaniu o udzielenie zamówienia, nie można dokonać wyboru oferty najkorzystniej ze</w:t>
      </w:r>
      <w:r w:rsidR="002C0710">
        <w:rPr>
          <w:rFonts w:ascii="Times New Roman" w:hAnsi="Times New Roman" w:cs="Times New Roman"/>
          <w:sz w:val="24"/>
          <w:szCs w:val="24"/>
        </w:rPr>
        <w:t xml:space="preserve"> </w:t>
      </w:r>
      <w:r w:rsidRPr="00637A7D">
        <w:rPr>
          <w:rFonts w:ascii="Times New Roman" w:hAnsi="Times New Roman" w:cs="Times New Roman"/>
          <w:sz w:val="24"/>
          <w:szCs w:val="24"/>
        </w:rPr>
        <w:t xml:space="preserve"> względu na to, że zostały złożone oferty o takiej samej cenie , zamawiający wzywa wykonawców, którzy złożyli te oferty, do złożenia w terminie określonym przez zamawiającego ofert dodatkowych. </w:t>
      </w:r>
    </w:p>
    <w:p w14:paraId="33891A29" w14:textId="08E651D3" w:rsidR="00814F7E" w:rsidRDefault="00637A7D" w:rsidP="00374B28">
      <w:pPr>
        <w:jc w:val="both"/>
        <w:rPr>
          <w:rFonts w:ascii="Times New Roman" w:hAnsi="Times New Roman" w:cs="Times New Roman"/>
          <w:sz w:val="24"/>
          <w:szCs w:val="24"/>
        </w:rPr>
      </w:pPr>
      <w:r w:rsidRPr="00637A7D">
        <w:rPr>
          <w:rFonts w:ascii="Times New Roman" w:hAnsi="Times New Roman" w:cs="Times New Roman"/>
          <w:sz w:val="24"/>
          <w:szCs w:val="24"/>
        </w:rPr>
        <w:t xml:space="preserve">Wykonawcy, składają oferty dodatkowe, nie mogą zaoferować cen wyższych niż zaoferowane w złożonych ofertach. </w:t>
      </w:r>
      <w:r w:rsidR="00814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6B848" w14:textId="3905CBEA" w:rsidR="002C0710" w:rsidRPr="002C0710" w:rsidRDefault="002C0710" w:rsidP="002C07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710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D3096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C0710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2C0710">
        <w:rPr>
          <w:rFonts w:ascii="Times New Roman" w:hAnsi="Times New Roman" w:cs="Times New Roman"/>
          <w:sz w:val="24"/>
          <w:szCs w:val="24"/>
        </w:rPr>
        <w:t xml:space="preserve"> </w:t>
      </w:r>
      <w:r w:rsidRPr="002C0710">
        <w:rPr>
          <w:rFonts w:ascii="Times New Roman" w:hAnsi="Times New Roman" w:cs="Times New Roman"/>
          <w:b/>
          <w:bCs/>
          <w:sz w:val="24"/>
          <w:szCs w:val="24"/>
        </w:rPr>
        <w:t>Dokument, którego wzór stanowi załącznik do niniejszego zapytania ofertowego musi być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0710">
        <w:rPr>
          <w:rFonts w:ascii="Times New Roman" w:hAnsi="Times New Roman" w:cs="Times New Roman"/>
          <w:b/>
          <w:bCs/>
          <w:sz w:val="24"/>
          <w:szCs w:val="24"/>
        </w:rPr>
        <w:t>sporządzony zgodnie z tym wzorem.</w:t>
      </w:r>
    </w:p>
    <w:p w14:paraId="4A00751F" w14:textId="2E6C8F40" w:rsidR="002C0710" w:rsidRPr="002C0710" w:rsidRDefault="002C0710" w:rsidP="002C07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710">
        <w:rPr>
          <w:rFonts w:ascii="Times New Roman" w:hAnsi="Times New Roman" w:cs="Times New Roman"/>
          <w:b/>
          <w:bCs/>
          <w:sz w:val="24"/>
          <w:szCs w:val="24"/>
        </w:rPr>
        <w:t>XXV. Klauzula informacyjna z art. 13 RODO do zastosowania przez zamawiających w celu związanym</w:t>
      </w:r>
      <w:r w:rsidRPr="00C209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0710">
        <w:rPr>
          <w:rFonts w:ascii="Times New Roman" w:hAnsi="Times New Roman" w:cs="Times New Roman"/>
          <w:b/>
          <w:bCs/>
          <w:sz w:val="24"/>
          <w:szCs w:val="24"/>
        </w:rPr>
        <w:t>z postępowaniem o udzielenie zamówienia publicznego</w:t>
      </w:r>
    </w:p>
    <w:p w14:paraId="4FD2EE70" w14:textId="2350A2C3" w:rsidR="002C0710" w:rsidRPr="002C0710" w:rsidRDefault="002C0710" w:rsidP="002C0710">
      <w:pPr>
        <w:jc w:val="both"/>
        <w:rPr>
          <w:rFonts w:ascii="Times New Roman" w:hAnsi="Times New Roman" w:cs="Times New Roman"/>
          <w:sz w:val="24"/>
          <w:szCs w:val="24"/>
        </w:rPr>
      </w:pPr>
      <w:r w:rsidRPr="002C0710">
        <w:rPr>
          <w:rFonts w:ascii="Times New Roman" w:hAnsi="Times New Roman" w:cs="Times New Roman"/>
          <w:sz w:val="24"/>
          <w:szCs w:val="24"/>
        </w:rPr>
        <w:t>Zgodnie z art. 13 ust. 1 i 2rozporządzenia Parlamentu Europejskiego i Rady (UE</w:t>
      </w:r>
      <w:r w:rsidR="00D30966">
        <w:rPr>
          <w:rFonts w:ascii="Times New Roman" w:hAnsi="Times New Roman" w:cs="Times New Roman"/>
          <w:sz w:val="24"/>
          <w:szCs w:val="24"/>
        </w:rPr>
        <w:t>)</w:t>
      </w:r>
      <w:r w:rsidRPr="002C0710">
        <w:rPr>
          <w:rFonts w:ascii="Times New Roman" w:hAnsi="Times New Roman" w:cs="Times New Roman"/>
          <w:sz w:val="24"/>
          <w:szCs w:val="24"/>
        </w:rPr>
        <w:t>|2016</w:t>
      </w:r>
      <w:r w:rsidR="00D30966">
        <w:rPr>
          <w:rFonts w:ascii="Times New Roman" w:hAnsi="Times New Roman" w:cs="Times New Roman"/>
          <w:sz w:val="24"/>
          <w:szCs w:val="24"/>
        </w:rPr>
        <w:t>/</w:t>
      </w:r>
      <w:r w:rsidRPr="002C0710">
        <w:rPr>
          <w:rFonts w:ascii="Times New Roman" w:hAnsi="Times New Roman" w:cs="Times New Roman"/>
          <w:sz w:val="24"/>
          <w:szCs w:val="24"/>
        </w:rPr>
        <w:t>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710">
        <w:rPr>
          <w:rFonts w:ascii="Times New Roman" w:hAnsi="Times New Roman" w:cs="Times New Roman"/>
          <w:sz w:val="24"/>
          <w:szCs w:val="24"/>
        </w:rPr>
        <w:t>dnia</w:t>
      </w:r>
      <w:r w:rsidR="00D30966">
        <w:rPr>
          <w:rFonts w:ascii="Times New Roman" w:hAnsi="Times New Roman" w:cs="Times New Roman"/>
          <w:sz w:val="24"/>
          <w:szCs w:val="24"/>
        </w:rPr>
        <w:t xml:space="preserve"> </w:t>
      </w:r>
      <w:r w:rsidRPr="002C0710">
        <w:rPr>
          <w:rFonts w:ascii="Times New Roman" w:hAnsi="Times New Roman" w:cs="Times New Roman"/>
          <w:sz w:val="24"/>
          <w:szCs w:val="24"/>
        </w:rPr>
        <w:t>27 kwietnia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C0710">
        <w:rPr>
          <w:rFonts w:ascii="Times New Roman" w:hAnsi="Times New Roman" w:cs="Times New Roman"/>
          <w:sz w:val="24"/>
          <w:szCs w:val="24"/>
        </w:rPr>
        <w:t>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710">
        <w:rPr>
          <w:rFonts w:ascii="Times New Roman" w:hAnsi="Times New Roman" w:cs="Times New Roman"/>
          <w:sz w:val="24"/>
          <w:szCs w:val="24"/>
        </w:rPr>
        <w:t>przetwarzaniem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710">
        <w:rPr>
          <w:rFonts w:ascii="Times New Roman" w:hAnsi="Times New Roman" w:cs="Times New Roman"/>
          <w:sz w:val="24"/>
          <w:szCs w:val="24"/>
        </w:rPr>
        <w:t xml:space="preserve">osobowych i w sprawie swobodnego przepływu takich danych oraz uchylenia </w:t>
      </w:r>
      <w:r w:rsidRPr="002C0710">
        <w:rPr>
          <w:rFonts w:ascii="Times New Roman" w:hAnsi="Times New Roman" w:cs="Times New Roman"/>
          <w:sz w:val="24"/>
          <w:szCs w:val="24"/>
        </w:rPr>
        <w:lastRenderedPageBreak/>
        <w:t>dyrektywy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710">
        <w:rPr>
          <w:rFonts w:ascii="Times New Roman" w:hAnsi="Times New Roman" w:cs="Times New Roman"/>
          <w:sz w:val="24"/>
          <w:szCs w:val="24"/>
        </w:rPr>
        <w:t>95</w:t>
      </w:r>
      <w:r w:rsidR="00D30966">
        <w:rPr>
          <w:rFonts w:ascii="Times New Roman" w:hAnsi="Times New Roman" w:cs="Times New Roman"/>
          <w:sz w:val="24"/>
          <w:szCs w:val="24"/>
        </w:rPr>
        <w:t>/</w:t>
      </w:r>
      <w:r w:rsidRPr="002C0710">
        <w:rPr>
          <w:rFonts w:ascii="Times New Roman" w:hAnsi="Times New Roman" w:cs="Times New Roman"/>
          <w:sz w:val="24"/>
          <w:szCs w:val="24"/>
        </w:rPr>
        <w:t>46/WE (ogólne rozporządzenie o ochronie danych) (Dz.Urz. UE L 119 z</w:t>
      </w:r>
      <w:r w:rsidR="00D30966">
        <w:rPr>
          <w:rFonts w:ascii="Times New Roman" w:hAnsi="Times New Roman" w:cs="Times New Roman"/>
          <w:sz w:val="24"/>
          <w:szCs w:val="24"/>
        </w:rPr>
        <w:t xml:space="preserve"> </w:t>
      </w:r>
      <w:r w:rsidR="00156D88">
        <w:rPr>
          <w:rFonts w:ascii="Times New Roman" w:hAnsi="Times New Roman" w:cs="Times New Roman"/>
          <w:sz w:val="24"/>
          <w:szCs w:val="24"/>
        </w:rPr>
        <w:t>0</w:t>
      </w:r>
      <w:r w:rsidRPr="002C0710">
        <w:rPr>
          <w:rFonts w:ascii="Times New Roman" w:hAnsi="Times New Roman" w:cs="Times New Roman"/>
          <w:sz w:val="24"/>
          <w:szCs w:val="24"/>
        </w:rPr>
        <w:t>4</w:t>
      </w:r>
      <w:r w:rsidR="00156D88">
        <w:rPr>
          <w:rFonts w:ascii="Times New Roman" w:hAnsi="Times New Roman" w:cs="Times New Roman"/>
          <w:sz w:val="24"/>
          <w:szCs w:val="24"/>
        </w:rPr>
        <w:t>.</w:t>
      </w:r>
      <w:r w:rsidRPr="002C0710">
        <w:rPr>
          <w:rFonts w:ascii="Times New Roman" w:hAnsi="Times New Roman" w:cs="Times New Roman"/>
          <w:sz w:val="24"/>
          <w:szCs w:val="24"/>
        </w:rPr>
        <w:t>05.2O</w:t>
      </w:r>
      <w:r w:rsidR="00156D88">
        <w:rPr>
          <w:rFonts w:ascii="Times New Roman" w:hAnsi="Times New Roman" w:cs="Times New Roman"/>
          <w:sz w:val="24"/>
          <w:szCs w:val="24"/>
        </w:rPr>
        <w:t>1</w:t>
      </w:r>
      <w:r w:rsidRPr="002C0710">
        <w:rPr>
          <w:rFonts w:ascii="Times New Roman" w:hAnsi="Times New Roman" w:cs="Times New Roman"/>
          <w:sz w:val="24"/>
          <w:szCs w:val="24"/>
        </w:rPr>
        <w:t>6, str. 1),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710">
        <w:rPr>
          <w:rFonts w:ascii="Times New Roman" w:hAnsi="Times New Roman" w:cs="Times New Roman"/>
          <w:sz w:val="24"/>
          <w:szCs w:val="24"/>
        </w:rPr>
        <w:t>,,RODO", informuję, że:</w:t>
      </w:r>
    </w:p>
    <w:p w14:paraId="5A9F7B85" w14:textId="77777777" w:rsidR="002C0710" w:rsidRPr="002C0710" w:rsidRDefault="002C0710" w:rsidP="002C0710">
      <w:pPr>
        <w:spacing w:after="0"/>
        <w:ind w:right="-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710">
        <w:rPr>
          <w:rFonts w:ascii="Times New Roman" w:hAnsi="Times New Roman" w:cs="Times New Roman"/>
          <w:bCs/>
          <w:sz w:val="24"/>
          <w:szCs w:val="24"/>
        </w:rPr>
        <w:t xml:space="preserve">Administratorem danych osobowych jest </w:t>
      </w:r>
      <w:r w:rsidRPr="00D30966">
        <w:rPr>
          <w:rFonts w:ascii="Times New Roman" w:hAnsi="Times New Roman" w:cs="Times New Roman"/>
          <w:bCs/>
          <w:sz w:val="24"/>
          <w:szCs w:val="24"/>
        </w:rPr>
        <w:t xml:space="preserve">Środowiskowy Dom Samopomocy w Kolbuszowej ul. Kolejowa 2, 36-100 Kolbuszowa email: </w:t>
      </w:r>
      <w:hyperlink r:id="rId7" w:history="1">
        <w:r w:rsidRPr="00D30966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sdskolbuszowa@kolbuszowa.naszsds.pl</w:t>
        </w:r>
      </w:hyperlink>
      <w:r w:rsidRPr="00D30966">
        <w:rPr>
          <w:rFonts w:ascii="Times New Roman" w:hAnsi="Times New Roman" w:cs="Times New Roman"/>
          <w:bCs/>
          <w:sz w:val="24"/>
          <w:szCs w:val="24"/>
        </w:rPr>
        <w:t>, zwany dalej Administratorem, który prowadzi operacje przetwarzania danych osobowych. Kontakt do inspektora ochrony danych:  </w:t>
      </w:r>
      <w:hyperlink r:id="rId8" w:history="1">
        <w:r w:rsidRPr="00D30966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inspektor.odo@onet.pl</w:t>
        </w:r>
      </w:hyperlink>
      <w:r w:rsidRPr="00D309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D19DCB" w14:textId="785921B8" w:rsidR="002C0710" w:rsidRPr="002C0710" w:rsidRDefault="002C0710" w:rsidP="002C0710">
      <w:pPr>
        <w:jc w:val="both"/>
        <w:rPr>
          <w:rFonts w:ascii="Times New Roman" w:hAnsi="Times New Roman" w:cs="Times New Roman"/>
          <w:sz w:val="24"/>
          <w:szCs w:val="24"/>
        </w:rPr>
      </w:pPr>
      <w:r w:rsidRPr="002C0710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 celu związanym z postępowaniem o udzielenie zamówienia publicznego dane identyfikujące postępowanie: „Remont elewacji budynku Środowiskowego Domu Samopomocy w Kolbuszowej</w:t>
      </w:r>
      <w:r w:rsidR="002341A9">
        <w:rPr>
          <w:rFonts w:ascii="Times New Roman" w:hAnsi="Times New Roman" w:cs="Times New Roman"/>
          <w:sz w:val="24"/>
          <w:szCs w:val="24"/>
        </w:rPr>
        <w:t>”</w:t>
      </w:r>
      <w:r w:rsidRPr="002C0710">
        <w:rPr>
          <w:rFonts w:ascii="Times New Roman" w:hAnsi="Times New Roman" w:cs="Times New Roman"/>
          <w:sz w:val="24"/>
          <w:szCs w:val="24"/>
        </w:rPr>
        <w:t xml:space="preserve"> prowadzone w trybie zapytania ofertowego.</w:t>
      </w:r>
    </w:p>
    <w:p w14:paraId="0F9F31BE" w14:textId="77777777" w:rsidR="002C0710" w:rsidRPr="002C0710" w:rsidRDefault="002C0710" w:rsidP="002C0710">
      <w:pPr>
        <w:jc w:val="both"/>
        <w:rPr>
          <w:rFonts w:ascii="Times New Roman" w:hAnsi="Times New Roman" w:cs="Times New Roman"/>
          <w:sz w:val="24"/>
          <w:szCs w:val="24"/>
        </w:rPr>
      </w:pPr>
      <w:r w:rsidRPr="002C0710">
        <w:rPr>
          <w:rFonts w:ascii="Times New Roman" w:hAnsi="Times New Roman" w:cs="Times New Roman"/>
          <w:sz w:val="24"/>
          <w:szCs w:val="24"/>
        </w:rPr>
        <w:t>3. Odbiorcami Pani/Pana danych osobowych będą osoby lub podmioty, którym udostępniona</w:t>
      </w:r>
    </w:p>
    <w:p w14:paraId="05F9CFA5" w14:textId="6943F3F4" w:rsidR="002C0710" w:rsidRDefault="002C0710" w:rsidP="002C0710">
      <w:pPr>
        <w:jc w:val="both"/>
        <w:rPr>
          <w:rFonts w:ascii="Times New Roman" w:hAnsi="Times New Roman" w:cs="Times New Roman"/>
          <w:sz w:val="24"/>
          <w:szCs w:val="24"/>
        </w:rPr>
      </w:pPr>
      <w:r w:rsidRPr="002C0710">
        <w:rPr>
          <w:rFonts w:ascii="Times New Roman" w:hAnsi="Times New Roman" w:cs="Times New Roman"/>
          <w:sz w:val="24"/>
          <w:szCs w:val="24"/>
        </w:rPr>
        <w:t>zostanie dokumentacja postępowania;</w:t>
      </w:r>
    </w:p>
    <w:p w14:paraId="18173CDD" w14:textId="61C5D4F3" w:rsidR="00C209F1" w:rsidRPr="00156D88" w:rsidRDefault="00156D88" w:rsidP="00156D88">
      <w:pPr>
        <w:jc w:val="both"/>
        <w:rPr>
          <w:rFonts w:ascii="Times New Roman" w:hAnsi="Times New Roman" w:cs="Times New Roman"/>
          <w:sz w:val="24"/>
          <w:szCs w:val="24"/>
        </w:rPr>
      </w:pPr>
      <w:r w:rsidRPr="00156D88">
        <w:rPr>
          <w:rFonts w:ascii="Times New Roman" w:hAnsi="Times New Roman" w:cs="Times New Roman"/>
          <w:sz w:val="24"/>
          <w:szCs w:val="24"/>
        </w:rPr>
        <w:t>4.</w:t>
      </w:r>
      <w:r w:rsidR="00C209F1" w:rsidRPr="00156D88">
        <w:rPr>
          <w:rFonts w:ascii="Times New Roman" w:hAnsi="Times New Roman" w:cs="Times New Roman"/>
          <w:sz w:val="24"/>
          <w:szCs w:val="24"/>
        </w:rPr>
        <w:t>Pani/Pana dane osobowe będą przechowywane, przez okres 4 lat od dnia zakończenia</w:t>
      </w:r>
      <w:r w:rsidR="00D30966" w:rsidRPr="00156D88">
        <w:rPr>
          <w:rFonts w:ascii="Times New Roman" w:hAnsi="Times New Roman" w:cs="Times New Roman"/>
          <w:sz w:val="24"/>
          <w:szCs w:val="24"/>
        </w:rPr>
        <w:t xml:space="preserve"> </w:t>
      </w:r>
      <w:r w:rsidR="00C209F1" w:rsidRPr="00156D88">
        <w:rPr>
          <w:rFonts w:ascii="Times New Roman" w:hAnsi="Times New Roman" w:cs="Times New Roman"/>
          <w:sz w:val="24"/>
          <w:szCs w:val="24"/>
        </w:rPr>
        <w:t>postępowania o udzielenie zamówienia, a jeżeli czas trwania umowy przekracza 4 lata, okres</w:t>
      </w:r>
      <w:r w:rsidR="00D30966" w:rsidRPr="00156D88">
        <w:rPr>
          <w:rFonts w:ascii="Times New Roman" w:hAnsi="Times New Roman" w:cs="Times New Roman"/>
          <w:sz w:val="24"/>
          <w:szCs w:val="24"/>
        </w:rPr>
        <w:t xml:space="preserve"> </w:t>
      </w:r>
      <w:r w:rsidR="00C209F1" w:rsidRPr="00156D88">
        <w:rPr>
          <w:rFonts w:ascii="Times New Roman" w:hAnsi="Times New Roman" w:cs="Times New Roman"/>
          <w:sz w:val="24"/>
          <w:szCs w:val="24"/>
        </w:rPr>
        <w:t>przechowywania obejmuje cały czas trwania umowy;</w:t>
      </w:r>
    </w:p>
    <w:p w14:paraId="38E8BFF3" w14:textId="4B2E29D4" w:rsidR="00C209F1" w:rsidRPr="00156D88" w:rsidRDefault="00156D88" w:rsidP="00156D88">
      <w:pPr>
        <w:jc w:val="both"/>
        <w:rPr>
          <w:rFonts w:ascii="Times New Roman" w:hAnsi="Times New Roman" w:cs="Times New Roman"/>
          <w:sz w:val="24"/>
          <w:szCs w:val="24"/>
        </w:rPr>
      </w:pPr>
      <w:r w:rsidRPr="00156D88">
        <w:rPr>
          <w:rFonts w:ascii="Times New Roman" w:hAnsi="Times New Roman" w:cs="Times New Roman"/>
          <w:sz w:val="24"/>
          <w:szCs w:val="24"/>
        </w:rPr>
        <w:t>5.</w:t>
      </w:r>
      <w:r w:rsidR="00C209F1" w:rsidRPr="00156D88">
        <w:rPr>
          <w:rFonts w:ascii="Times New Roman" w:hAnsi="Times New Roman" w:cs="Times New Roman"/>
          <w:sz w:val="24"/>
          <w:szCs w:val="24"/>
        </w:rPr>
        <w:t>Obowiązek podania przez Panią 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4F462D4A" w14:textId="4ADECB4D" w:rsidR="00C209F1" w:rsidRPr="00156D88" w:rsidRDefault="00156D88" w:rsidP="00156D88">
      <w:pPr>
        <w:jc w:val="both"/>
        <w:rPr>
          <w:rFonts w:ascii="Times New Roman" w:hAnsi="Times New Roman" w:cs="Times New Roman"/>
          <w:sz w:val="24"/>
          <w:szCs w:val="24"/>
        </w:rPr>
      </w:pPr>
      <w:r w:rsidRPr="00156D88">
        <w:rPr>
          <w:rFonts w:ascii="Times New Roman" w:hAnsi="Times New Roman" w:cs="Times New Roman"/>
          <w:sz w:val="24"/>
          <w:szCs w:val="24"/>
        </w:rPr>
        <w:t>6.</w:t>
      </w:r>
      <w:r w:rsidR="00C209F1" w:rsidRPr="00156D88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52443E68" w14:textId="3043BC9C" w:rsidR="00C209F1" w:rsidRPr="00156D88" w:rsidRDefault="00156D88" w:rsidP="00156D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209F1" w:rsidRPr="00156D88">
        <w:rPr>
          <w:rFonts w:ascii="Times New Roman" w:hAnsi="Times New Roman" w:cs="Times New Roman"/>
          <w:sz w:val="24"/>
          <w:szCs w:val="24"/>
        </w:rPr>
        <w:t>Posiada Pani/Pan:</w:t>
      </w:r>
    </w:p>
    <w:p w14:paraId="1F1B0369" w14:textId="77777777" w:rsidR="00C209F1" w:rsidRPr="00C209F1" w:rsidRDefault="00C209F1" w:rsidP="00C209F1">
      <w:pPr>
        <w:jc w:val="both"/>
        <w:rPr>
          <w:rFonts w:ascii="Times New Roman" w:hAnsi="Times New Roman" w:cs="Times New Roman"/>
          <w:sz w:val="24"/>
          <w:szCs w:val="24"/>
        </w:rPr>
      </w:pPr>
      <w:r w:rsidRPr="00C209F1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6A5E8EA3" w14:textId="77777777" w:rsidR="00C209F1" w:rsidRPr="00C209F1" w:rsidRDefault="00C209F1" w:rsidP="00C209F1">
      <w:pPr>
        <w:jc w:val="both"/>
        <w:rPr>
          <w:rFonts w:ascii="Times New Roman" w:hAnsi="Times New Roman" w:cs="Times New Roman"/>
          <w:sz w:val="24"/>
          <w:szCs w:val="24"/>
        </w:rPr>
      </w:pPr>
      <w:r w:rsidRPr="00C209F1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osobowych;</w:t>
      </w:r>
    </w:p>
    <w:p w14:paraId="467EE504" w14:textId="6F30418C" w:rsidR="00C209F1" w:rsidRPr="00C209F1" w:rsidRDefault="00C209F1" w:rsidP="00C209F1">
      <w:pPr>
        <w:jc w:val="both"/>
        <w:rPr>
          <w:rFonts w:ascii="Times New Roman" w:hAnsi="Times New Roman" w:cs="Times New Roman"/>
          <w:sz w:val="24"/>
          <w:szCs w:val="24"/>
        </w:rPr>
      </w:pPr>
      <w:r w:rsidRPr="00C209F1">
        <w:rPr>
          <w:rFonts w:ascii="Times New Roman" w:hAnsi="Times New Roman" w:cs="Times New Roman"/>
          <w:sz w:val="24"/>
          <w:szCs w:val="24"/>
        </w:rPr>
        <w:t xml:space="preserve">na podstawie art.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209F1">
        <w:rPr>
          <w:rFonts w:ascii="Times New Roman" w:hAnsi="Times New Roman" w:cs="Times New Roman"/>
          <w:sz w:val="24"/>
          <w:szCs w:val="24"/>
        </w:rPr>
        <w:t>8 RODO prawo żądania od administratora ograniczenia przetwarzania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9F1">
        <w:rPr>
          <w:rFonts w:ascii="Times New Roman" w:hAnsi="Times New Roman" w:cs="Times New Roman"/>
          <w:sz w:val="24"/>
          <w:szCs w:val="24"/>
        </w:rPr>
        <w:t>osobowych z zastrzeżeniem przypadków, o których mowa w art. 18 ust. 2 RODO;</w:t>
      </w:r>
    </w:p>
    <w:p w14:paraId="0D249A68" w14:textId="0DEB07B0" w:rsidR="00C209F1" w:rsidRPr="00C209F1" w:rsidRDefault="00C209F1" w:rsidP="00C209F1">
      <w:pPr>
        <w:jc w:val="both"/>
        <w:rPr>
          <w:rFonts w:ascii="Times New Roman" w:hAnsi="Times New Roman" w:cs="Times New Roman"/>
          <w:sz w:val="24"/>
          <w:szCs w:val="24"/>
        </w:rPr>
      </w:pPr>
      <w:r w:rsidRPr="00C209F1">
        <w:rPr>
          <w:rFonts w:ascii="Times New Roman" w:hAnsi="Times New Roman" w:cs="Times New Roman"/>
          <w:sz w:val="24"/>
          <w:szCs w:val="24"/>
        </w:rPr>
        <w:t>prawo do wniesienia skargi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9F1">
        <w:rPr>
          <w:rFonts w:ascii="Times New Roman" w:hAnsi="Times New Roman" w:cs="Times New Roman"/>
          <w:sz w:val="24"/>
          <w:szCs w:val="24"/>
        </w:rPr>
        <w:t>do Prezesa Urzędu Ochrony Danych Osobowych, gdy uzna Pani/Pan,</w:t>
      </w:r>
    </w:p>
    <w:p w14:paraId="504433FD" w14:textId="77777777" w:rsidR="00C209F1" w:rsidRPr="00C209F1" w:rsidRDefault="00C209F1" w:rsidP="00C209F1">
      <w:pPr>
        <w:jc w:val="both"/>
        <w:rPr>
          <w:rFonts w:ascii="Times New Roman" w:hAnsi="Times New Roman" w:cs="Times New Roman"/>
          <w:sz w:val="24"/>
          <w:szCs w:val="24"/>
        </w:rPr>
      </w:pPr>
      <w:r w:rsidRPr="00C209F1">
        <w:rPr>
          <w:rFonts w:ascii="Times New Roman" w:hAnsi="Times New Roman" w:cs="Times New Roman"/>
          <w:sz w:val="24"/>
          <w:szCs w:val="24"/>
        </w:rPr>
        <w:t>że przetwarzanie danych osobowych pani/pana dotyczących narusza przepisy RoDo;</w:t>
      </w:r>
    </w:p>
    <w:p w14:paraId="638B5131" w14:textId="600DEF46" w:rsidR="00C209F1" w:rsidRPr="00156D88" w:rsidRDefault="00C209F1" w:rsidP="00156D8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D88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72B6AE4C" w14:textId="0A3F8642" w:rsidR="00C209F1" w:rsidRPr="00C209F1" w:rsidRDefault="00C209F1" w:rsidP="00C209F1">
      <w:pPr>
        <w:jc w:val="both"/>
        <w:rPr>
          <w:rFonts w:ascii="Times New Roman" w:hAnsi="Times New Roman" w:cs="Times New Roman"/>
          <w:sz w:val="24"/>
          <w:szCs w:val="24"/>
        </w:rPr>
      </w:pPr>
      <w:r w:rsidRPr="00C209F1">
        <w:rPr>
          <w:rFonts w:ascii="Times New Roman" w:hAnsi="Times New Roman" w:cs="Times New Roman"/>
          <w:sz w:val="24"/>
          <w:szCs w:val="24"/>
        </w:rPr>
        <w:t xml:space="preserve">w związku z art. </w:t>
      </w:r>
      <w:r w:rsidR="00D30966">
        <w:rPr>
          <w:rFonts w:ascii="Times New Roman" w:hAnsi="Times New Roman" w:cs="Times New Roman"/>
          <w:sz w:val="24"/>
          <w:szCs w:val="24"/>
        </w:rPr>
        <w:t>1</w:t>
      </w:r>
      <w:r w:rsidRPr="00C209F1">
        <w:rPr>
          <w:rFonts w:ascii="Times New Roman" w:hAnsi="Times New Roman" w:cs="Times New Roman"/>
          <w:sz w:val="24"/>
          <w:szCs w:val="24"/>
        </w:rPr>
        <w:t>7 ust. 3 lit. b, d lub e R</w:t>
      </w:r>
      <w:r>
        <w:rPr>
          <w:rFonts w:ascii="Times New Roman" w:hAnsi="Times New Roman" w:cs="Times New Roman"/>
          <w:sz w:val="24"/>
          <w:szCs w:val="24"/>
        </w:rPr>
        <w:t>ODO</w:t>
      </w:r>
      <w:r w:rsidRPr="00C209F1">
        <w:rPr>
          <w:rFonts w:ascii="Times New Roman" w:hAnsi="Times New Roman" w:cs="Times New Roman"/>
          <w:sz w:val="24"/>
          <w:szCs w:val="24"/>
        </w:rPr>
        <w:t xml:space="preserve"> prawo do usunięcia danych osobowych;</w:t>
      </w:r>
    </w:p>
    <w:p w14:paraId="65499038" w14:textId="77777777" w:rsidR="00C209F1" w:rsidRPr="00C209F1" w:rsidRDefault="00C209F1" w:rsidP="00C209F1">
      <w:pPr>
        <w:jc w:val="both"/>
        <w:rPr>
          <w:rFonts w:ascii="Times New Roman" w:hAnsi="Times New Roman" w:cs="Times New Roman"/>
          <w:sz w:val="24"/>
          <w:szCs w:val="24"/>
        </w:rPr>
      </w:pPr>
      <w:r w:rsidRPr="00C209F1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22EA2DD" w14:textId="6CB105B1" w:rsidR="00C209F1" w:rsidRPr="00C209F1" w:rsidRDefault="00C209F1" w:rsidP="00C209F1">
      <w:pPr>
        <w:jc w:val="both"/>
        <w:rPr>
          <w:rFonts w:ascii="Times New Roman" w:hAnsi="Times New Roman" w:cs="Times New Roman"/>
          <w:sz w:val="24"/>
          <w:szCs w:val="24"/>
        </w:rPr>
      </w:pPr>
      <w:r w:rsidRPr="00C209F1">
        <w:rPr>
          <w:rFonts w:ascii="Times New Roman" w:hAnsi="Times New Roman" w:cs="Times New Roman"/>
          <w:sz w:val="24"/>
          <w:szCs w:val="24"/>
        </w:rPr>
        <w:t>na podstaw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209F1">
        <w:rPr>
          <w:rFonts w:ascii="Times New Roman" w:hAnsi="Times New Roman" w:cs="Times New Roman"/>
          <w:sz w:val="24"/>
          <w:szCs w:val="24"/>
        </w:rPr>
        <w:t>e art. 21 RODO prawo sprzeciwu, wobec przetwarzan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209F1">
        <w:rPr>
          <w:rFonts w:ascii="Times New Roman" w:hAnsi="Times New Roman" w:cs="Times New Roman"/>
          <w:sz w:val="24"/>
          <w:szCs w:val="24"/>
        </w:rPr>
        <w:t xml:space="preserve">a danych osobowych ,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209F1">
        <w:rPr>
          <w:rFonts w:ascii="Times New Roman" w:hAnsi="Times New Roman" w:cs="Times New Roman"/>
          <w:sz w:val="24"/>
          <w:szCs w:val="24"/>
        </w:rPr>
        <w:t>dyż</w:t>
      </w:r>
    </w:p>
    <w:p w14:paraId="15168357" w14:textId="3C95AD5D" w:rsidR="002C0710" w:rsidRDefault="00C209F1" w:rsidP="00C209F1">
      <w:pPr>
        <w:jc w:val="both"/>
        <w:rPr>
          <w:rFonts w:ascii="Times New Roman" w:hAnsi="Times New Roman" w:cs="Times New Roman"/>
          <w:sz w:val="24"/>
          <w:szCs w:val="24"/>
        </w:rPr>
      </w:pPr>
      <w:r w:rsidRPr="00C209F1">
        <w:rPr>
          <w:rFonts w:ascii="Times New Roman" w:hAnsi="Times New Roman" w:cs="Times New Roman"/>
          <w:sz w:val="24"/>
          <w:szCs w:val="24"/>
        </w:rPr>
        <w:lastRenderedPageBreak/>
        <w:t xml:space="preserve">podstawą prawną przetwarzania Pani/Pana danych osobowych jest </w:t>
      </w:r>
      <w:r w:rsidR="00156D88">
        <w:rPr>
          <w:rFonts w:ascii="Times New Roman" w:hAnsi="Times New Roman" w:cs="Times New Roman"/>
          <w:sz w:val="24"/>
          <w:szCs w:val="24"/>
        </w:rPr>
        <w:t>art</w:t>
      </w:r>
      <w:r w:rsidRPr="00C209F1">
        <w:rPr>
          <w:rFonts w:ascii="Times New Roman" w:hAnsi="Times New Roman" w:cs="Times New Roman"/>
          <w:sz w:val="24"/>
          <w:szCs w:val="24"/>
        </w:rPr>
        <w:t>. 6 ust. 1 lit. c R</w:t>
      </w:r>
      <w:r>
        <w:rPr>
          <w:rFonts w:ascii="Times New Roman" w:hAnsi="Times New Roman" w:cs="Times New Roman"/>
          <w:sz w:val="24"/>
          <w:szCs w:val="24"/>
        </w:rPr>
        <w:t>ODO</w:t>
      </w:r>
    </w:p>
    <w:p w14:paraId="2DBD5829" w14:textId="77777777" w:rsidR="00814F7E" w:rsidRPr="00C209F1" w:rsidRDefault="00814F7E" w:rsidP="00374B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9F1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Załączniki : </w:t>
      </w:r>
    </w:p>
    <w:p w14:paraId="53EBD863" w14:textId="77777777" w:rsidR="00637A7D" w:rsidRPr="00C209F1" w:rsidRDefault="00814F7E" w:rsidP="00374B2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09F1">
        <w:rPr>
          <w:rFonts w:ascii="Times New Roman" w:hAnsi="Times New Roman" w:cs="Times New Roman"/>
          <w:sz w:val="24"/>
          <w:szCs w:val="24"/>
          <w:u w:val="single"/>
        </w:rPr>
        <w:t xml:space="preserve">Załącznik nr 1 : Formularz oferty </w:t>
      </w:r>
    </w:p>
    <w:p w14:paraId="3C208CC4" w14:textId="5BB1C46B" w:rsidR="00814F7E" w:rsidRPr="00C209F1" w:rsidRDefault="00814F7E" w:rsidP="00374B2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09F1">
        <w:rPr>
          <w:rFonts w:ascii="Times New Roman" w:hAnsi="Times New Roman" w:cs="Times New Roman"/>
          <w:sz w:val="24"/>
          <w:szCs w:val="24"/>
          <w:u w:val="single"/>
        </w:rPr>
        <w:t xml:space="preserve">Załącznik nr </w:t>
      </w:r>
      <w:r w:rsidR="004F64DE" w:rsidRPr="00C209F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C209F1">
        <w:rPr>
          <w:rFonts w:ascii="Times New Roman" w:hAnsi="Times New Roman" w:cs="Times New Roman"/>
          <w:sz w:val="24"/>
          <w:szCs w:val="24"/>
          <w:u w:val="single"/>
        </w:rPr>
        <w:t xml:space="preserve">  Projekt umowy </w:t>
      </w:r>
    </w:p>
    <w:p w14:paraId="3C52C15C" w14:textId="1890B79D" w:rsidR="004F64DE" w:rsidRPr="00C209F1" w:rsidRDefault="004F64DE" w:rsidP="004F64DE">
      <w:pPr>
        <w:ind w:left="1418" w:hanging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09F1">
        <w:rPr>
          <w:rFonts w:ascii="Times New Roman" w:hAnsi="Times New Roman" w:cs="Times New Roman"/>
          <w:sz w:val="24"/>
          <w:szCs w:val="24"/>
          <w:u w:val="single"/>
        </w:rPr>
        <w:t>Załącznik nr 3  Przedmiar</w:t>
      </w:r>
    </w:p>
    <w:p w14:paraId="47C50B27" w14:textId="77777777" w:rsidR="00814F7E" w:rsidRPr="0063739E" w:rsidRDefault="00814F7E" w:rsidP="00374B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14F7E" w:rsidRPr="0063739E" w:rsidSect="00597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7C45" w14:textId="77777777" w:rsidR="00931382" w:rsidRDefault="00931382" w:rsidP="003B0806">
      <w:pPr>
        <w:spacing w:after="0" w:line="240" w:lineRule="auto"/>
      </w:pPr>
      <w:r>
        <w:separator/>
      </w:r>
    </w:p>
  </w:endnote>
  <w:endnote w:type="continuationSeparator" w:id="0">
    <w:p w14:paraId="25A17DE4" w14:textId="77777777" w:rsidR="00931382" w:rsidRDefault="00931382" w:rsidP="003B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AFC1" w14:textId="77777777" w:rsidR="00F02937" w:rsidRDefault="00F029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D3A5" w14:textId="77777777" w:rsidR="00F02937" w:rsidRDefault="00F029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A3EC" w14:textId="77777777" w:rsidR="00F02937" w:rsidRDefault="00F029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3788" w14:textId="77777777" w:rsidR="00931382" w:rsidRDefault="00931382" w:rsidP="003B0806">
      <w:pPr>
        <w:spacing w:after="0" w:line="240" w:lineRule="auto"/>
      </w:pPr>
      <w:r>
        <w:separator/>
      </w:r>
    </w:p>
  </w:footnote>
  <w:footnote w:type="continuationSeparator" w:id="0">
    <w:p w14:paraId="1F538D91" w14:textId="77777777" w:rsidR="00931382" w:rsidRDefault="00931382" w:rsidP="003B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D973" w14:textId="77777777" w:rsidR="00F02937" w:rsidRDefault="00F029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1F89" w14:textId="1B66E849" w:rsidR="003B0806" w:rsidRDefault="0058108A" w:rsidP="0058108A">
    <w:pPr>
      <w:pStyle w:val="Nagwek"/>
    </w:pPr>
    <w:r>
      <w:t>ZP.1.ZO.2025</w:t>
    </w:r>
    <w:r>
      <w:tab/>
    </w:r>
    <w:r>
      <w:tab/>
    </w:r>
    <w:r>
      <w:tab/>
    </w:r>
    <w:r w:rsidR="003B0806">
      <w:t>0</w:t>
    </w:r>
    <w:r w:rsidR="00F02937">
      <w:t>3</w:t>
    </w:r>
    <w:r w:rsidR="003B0806">
      <w:t>.09.2025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44FF" w14:textId="77777777" w:rsidR="00F02937" w:rsidRDefault="00F029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28F"/>
    <w:multiLevelType w:val="hybridMultilevel"/>
    <w:tmpl w:val="6FEE7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217B"/>
    <w:multiLevelType w:val="hybridMultilevel"/>
    <w:tmpl w:val="19E6D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E18B3"/>
    <w:multiLevelType w:val="hybridMultilevel"/>
    <w:tmpl w:val="9F8676E2"/>
    <w:lvl w:ilvl="0" w:tplc="04150011">
      <w:start w:val="1"/>
      <w:numFmt w:val="decimal"/>
      <w:lvlText w:val="%1)"/>
      <w:lvlJc w:val="left"/>
      <w:pPr>
        <w:ind w:left="2853" w:hanging="360"/>
      </w:pPr>
    </w:lvl>
    <w:lvl w:ilvl="1" w:tplc="04150019" w:tentative="1">
      <w:start w:val="1"/>
      <w:numFmt w:val="lowerLetter"/>
      <w:lvlText w:val="%2."/>
      <w:lvlJc w:val="left"/>
      <w:pPr>
        <w:ind w:left="3573" w:hanging="360"/>
      </w:pPr>
    </w:lvl>
    <w:lvl w:ilvl="2" w:tplc="0415001B" w:tentative="1">
      <w:start w:val="1"/>
      <w:numFmt w:val="lowerRoman"/>
      <w:lvlText w:val="%3."/>
      <w:lvlJc w:val="right"/>
      <w:pPr>
        <w:ind w:left="4293" w:hanging="180"/>
      </w:pPr>
    </w:lvl>
    <w:lvl w:ilvl="3" w:tplc="0415000F" w:tentative="1">
      <w:start w:val="1"/>
      <w:numFmt w:val="decimal"/>
      <w:lvlText w:val="%4."/>
      <w:lvlJc w:val="left"/>
      <w:pPr>
        <w:ind w:left="5013" w:hanging="360"/>
      </w:pPr>
    </w:lvl>
    <w:lvl w:ilvl="4" w:tplc="04150019" w:tentative="1">
      <w:start w:val="1"/>
      <w:numFmt w:val="lowerLetter"/>
      <w:lvlText w:val="%5."/>
      <w:lvlJc w:val="left"/>
      <w:pPr>
        <w:ind w:left="5733" w:hanging="360"/>
      </w:pPr>
    </w:lvl>
    <w:lvl w:ilvl="5" w:tplc="0415001B" w:tentative="1">
      <w:start w:val="1"/>
      <w:numFmt w:val="lowerRoman"/>
      <w:lvlText w:val="%6."/>
      <w:lvlJc w:val="right"/>
      <w:pPr>
        <w:ind w:left="6453" w:hanging="180"/>
      </w:pPr>
    </w:lvl>
    <w:lvl w:ilvl="6" w:tplc="0415000F" w:tentative="1">
      <w:start w:val="1"/>
      <w:numFmt w:val="decimal"/>
      <w:lvlText w:val="%7."/>
      <w:lvlJc w:val="left"/>
      <w:pPr>
        <w:ind w:left="7173" w:hanging="360"/>
      </w:pPr>
    </w:lvl>
    <w:lvl w:ilvl="7" w:tplc="04150019" w:tentative="1">
      <w:start w:val="1"/>
      <w:numFmt w:val="lowerLetter"/>
      <w:lvlText w:val="%8."/>
      <w:lvlJc w:val="left"/>
      <w:pPr>
        <w:ind w:left="7893" w:hanging="360"/>
      </w:pPr>
    </w:lvl>
    <w:lvl w:ilvl="8" w:tplc="0415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3" w15:restartNumberingAfterBreak="0">
    <w:nsid w:val="165E3F81"/>
    <w:multiLevelType w:val="hybridMultilevel"/>
    <w:tmpl w:val="0406D858"/>
    <w:lvl w:ilvl="0" w:tplc="0415000D">
      <w:start w:val="1"/>
      <w:numFmt w:val="bullet"/>
      <w:lvlText w:val=""/>
      <w:lvlJc w:val="left"/>
      <w:pPr>
        <w:ind w:left="21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" w15:restartNumberingAfterBreak="0">
    <w:nsid w:val="2A1C1C90"/>
    <w:multiLevelType w:val="hybridMultilevel"/>
    <w:tmpl w:val="7676F75A"/>
    <w:lvl w:ilvl="0" w:tplc="68D4E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8B1A15"/>
    <w:multiLevelType w:val="hybridMultilevel"/>
    <w:tmpl w:val="4CE6AD6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23D9"/>
    <w:multiLevelType w:val="hybridMultilevel"/>
    <w:tmpl w:val="DDA0BF66"/>
    <w:lvl w:ilvl="0" w:tplc="05AE4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F442DE"/>
    <w:multiLevelType w:val="hybridMultilevel"/>
    <w:tmpl w:val="E964586C"/>
    <w:lvl w:ilvl="0" w:tplc="3FB44E36">
      <w:start w:val="1"/>
      <w:numFmt w:val="decimal"/>
      <w:lvlText w:val="%1)"/>
      <w:lvlJc w:val="left"/>
      <w:pPr>
        <w:ind w:left="1152" w:hanging="360"/>
      </w:pPr>
      <w:rPr>
        <w:rFonts w:ascii="Calibri Light" w:eastAsia="Calibri" w:hAnsi="Calibri Light" w:cs="Times New Roman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92844236">
      <w:start w:val="1"/>
      <w:numFmt w:val="decimal"/>
      <w:lvlText w:val="%4."/>
      <w:lvlJc w:val="left"/>
      <w:pPr>
        <w:ind w:left="331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>
      <w:start w:val="1"/>
      <w:numFmt w:val="lowerRoman"/>
      <w:lvlText w:val="%6."/>
      <w:lvlJc w:val="right"/>
      <w:pPr>
        <w:ind w:left="4752" w:hanging="180"/>
      </w:pPr>
    </w:lvl>
    <w:lvl w:ilvl="6" w:tplc="0415000F">
      <w:start w:val="1"/>
      <w:numFmt w:val="decimal"/>
      <w:lvlText w:val="%7."/>
      <w:lvlJc w:val="left"/>
      <w:pPr>
        <w:ind w:left="5472" w:hanging="360"/>
      </w:pPr>
    </w:lvl>
    <w:lvl w:ilvl="7" w:tplc="04150019">
      <w:start w:val="1"/>
      <w:numFmt w:val="lowerLetter"/>
      <w:lvlText w:val="%8."/>
      <w:lvlJc w:val="left"/>
      <w:pPr>
        <w:ind w:left="6192" w:hanging="360"/>
      </w:pPr>
    </w:lvl>
    <w:lvl w:ilvl="8" w:tplc="0415001B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449D0CE5"/>
    <w:multiLevelType w:val="hybridMultilevel"/>
    <w:tmpl w:val="9AFE76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22FCB"/>
    <w:multiLevelType w:val="hybridMultilevel"/>
    <w:tmpl w:val="64E295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A338B"/>
    <w:multiLevelType w:val="hybridMultilevel"/>
    <w:tmpl w:val="46C8C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66EA5"/>
    <w:multiLevelType w:val="hybridMultilevel"/>
    <w:tmpl w:val="E820B8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447AA"/>
    <w:multiLevelType w:val="hybridMultilevel"/>
    <w:tmpl w:val="C6100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E631B"/>
    <w:multiLevelType w:val="hybridMultilevel"/>
    <w:tmpl w:val="62000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32F74"/>
    <w:multiLevelType w:val="hybridMultilevel"/>
    <w:tmpl w:val="27B6DDB2"/>
    <w:lvl w:ilvl="0" w:tplc="94B67A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0739A"/>
    <w:multiLevelType w:val="hybridMultilevel"/>
    <w:tmpl w:val="6010C2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72F77"/>
    <w:multiLevelType w:val="hybridMultilevel"/>
    <w:tmpl w:val="54E2E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C14EC"/>
    <w:multiLevelType w:val="hybridMultilevel"/>
    <w:tmpl w:val="1B10AD06"/>
    <w:lvl w:ilvl="0" w:tplc="4232E858">
      <w:start w:val="27"/>
      <w:numFmt w:val="upperRoman"/>
      <w:lvlText w:val="%1."/>
      <w:lvlJc w:val="left"/>
      <w:pPr>
        <w:ind w:left="78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874A51"/>
    <w:multiLevelType w:val="hybridMultilevel"/>
    <w:tmpl w:val="AF640A5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125C4E"/>
    <w:multiLevelType w:val="hybridMultilevel"/>
    <w:tmpl w:val="CDEC4B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2376B"/>
    <w:multiLevelType w:val="hybridMultilevel"/>
    <w:tmpl w:val="447E257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 w16cid:durableId="1585845838">
    <w:abstractNumId w:val="14"/>
  </w:num>
  <w:num w:numId="2" w16cid:durableId="1627850536">
    <w:abstractNumId w:val="9"/>
  </w:num>
  <w:num w:numId="3" w16cid:durableId="194461811">
    <w:abstractNumId w:val="3"/>
  </w:num>
  <w:num w:numId="4" w16cid:durableId="1377387521">
    <w:abstractNumId w:val="2"/>
  </w:num>
  <w:num w:numId="5" w16cid:durableId="406344095">
    <w:abstractNumId w:val="11"/>
  </w:num>
  <w:num w:numId="6" w16cid:durableId="545414229">
    <w:abstractNumId w:val="8"/>
  </w:num>
  <w:num w:numId="7" w16cid:durableId="1341354391">
    <w:abstractNumId w:val="10"/>
  </w:num>
  <w:num w:numId="8" w16cid:durableId="1926455502">
    <w:abstractNumId w:val="19"/>
  </w:num>
  <w:num w:numId="9" w16cid:durableId="1364357709">
    <w:abstractNumId w:val="15"/>
  </w:num>
  <w:num w:numId="10" w16cid:durableId="98765048">
    <w:abstractNumId w:val="13"/>
  </w:num>
  <w:num w:numId="11" w16cid:durableId="1415204816">
    <w:abstractNumId w:val="20"/>
  </w:num>
  <w:num w:numId="12" w16cid:durableId="94525620">
    <w:abstractNumId w:val="4"/>
  </w:num>
  <w:num w:numId="13" w16cid:durableId="1191918945">
    <w:abstractNumId w:val="12"/>
  </w:num>
  <w:num w:numId="14" w16cid:durableId="251281141">
    <w:abstractNumId w:val="6"/>
  </w:num>
  <w:num w:numId="15" w16cid:durableId="985932265">
    <w:abstractNumId w:val="1"/>
  </w:num>
  <w:num w:numId="16" w16cid:durableId="1765565783">
    <w:abstractNumId w:val="0"/>
  </w:num>
  <w:num w:numId="17" w16cid:durableId="1700086645">
    <w:abstractNumId w:val="5"/>
  </w:num>
  <w:num w:numId="18" w16cid:durableId="1618678899">
    <w:abstractNumId w:val="16"/>
  </w:num>
  <w:num w:numId="19" w16cid:durableId="1013799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04926">
    <w:abstractNumId w:val="17"/>
  </w:num>
  <w:num w:numId="21" w16cid:durableId="20995940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F1"/>
    <w:rsid w:val="00093778"/>
    <w:rsid w:val="000E1AE8"/>
    <w:rsid w:val="000E4E8E"/>
    <w:rsid w:val="0011211A"/>
    <w:rsid w:val="00156D88"/>
    <w:rsid w:val="001C1FE7"/>
    <w:rsid w:val="002341A9"/>
    <w:rsid w:val="002C0710"/>
    <w:rsid w:val="002C100D"/>
    <w:rsid w:val="00374B28"/>
    <w:rsid w:val="003B0806"/>
    <w:rsid w:val="004355D1"/>
    <w:rsid w:val="004817F1"/>
    <w:rsid w:val="00494347"/>
    <w:rsid w:val="004F64DE"/>
    <w:rsid w:val="0058108A"/>
    <w:rsid w:val="0059739E"/>
    <w:rsid w:val="00610329"/>
    <w:rsid w:val="0063739E"/>
    <w:rsid w:val="00637A7D"/>
    <w:rsid w:val="006B74E6"/>
    <w:rsid w:val="00814F7E"/>
    <w:rsid w:val="00865AC5"/>
    <w:rsid w:val="00931382"/>
    <w:rsid w:val="009B160C"/>
    <w:rsid w:val="00A42BCC"/>
    <w:rsid w:val="00A4369C"/>
    <w:rsid w:val="00B0088B"/>
    <w:rsid w:val="00B23977"/>
    <w:rsid w:val="00B70EB9"/>
    <w:rsid w:val="00C209F1"/>
    <w:rsid w:val="00D02C75"/>
    <w:rsid w:val="00D05C46"/>
    <w:rsid w:val="00D30966"/>
    <w:rsid w:val="00DA7F87"/>
    <w:rsid w:val="00F02937"/>
    <w:rsid w:val="00F75DF9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BCD7"/>
  <w15:docId w15:val="{02024F5F-D027-4A0B-B6D7-B953A38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,CW_Lista,normalny tekst,Numerowanie,Akapit z listą BS,List Paragraph,Wypunktowanie,Obiekt,BulletC,Akapit z listą31,NOWY,Akapit z listą32,Akapit z listą2,sw tekst,Kolorowa lista — akcent 11,L1"/>
    <w:basedOn w:val="Normalny"/>
    <w:link w:val="AkapitzlistZnak"/>
    <w:uiPriority w:val="34"/>
    <w:qFormat/>
    <w:rsid w:val="004817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806"/>
  </w:style>
  <w:style w:type="paragraph" w:styleId="Stopka">
    <w:name w:val="footer"/>
    <w:basedOn w:val="Normalny"/>
    <w:link w:val="StopkaZnak"/>
    <w:uiPriority w:val="99"/>
    <w:unhideWhenUsed/>
    <w:rsid w:val="003B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806"/>
  </w:style>
  <w:style w:type="character" w:styleId="Hipercze">
    <w:name w:val="Hyperlink"/>
    <w:basedOn w:val="Domylnaczcionkaakapitu"/>
    <w:uiPriority w:val="99"/>
    <w:unhideWhenUsed/>
    <w:rsid w:val="002C0710"/>
    <w:rPr>
      <w:color w:val="0000FF"/>
      <w:u w:val="single"/>
    </w:rPr>
  </w:style>
  <w:style w:type="character" w:customStyle="1" w:styleId="AkapitzlistZnak">
    <w:name w:val="Akapit z listą Znak"/>
    <w:aliases w:val="Asia 2  Akapit z listą Znak,tekst normalny Znak,CW_Lista Znak,normalny tekst Znak,Numerowanie Znak,Akapit z listą BS Znak,List Paragraph Znak,Wypunktowanie Znak,Obiekt Znak,BulletC Znak,Akapit z listą31 Znak,NOWY Znak,sw tekst Znak"/>
    <w:link w:val="Akapitzlist"/>
    <w:uiPriority w:val="34"/>
    <w:qFormat/>
    <w:locked/>
    <w:rsid w:val="002C0710"/>
  </w:style>
  <w:style w:type="character" w:styleId="Nierozpoznanawzmianka">
    <w:name w:val="Unresolved Mention"/>
    <w:basedOn w:val="Domylnaczcionkaakapitu"/>
    <w:uiPriority w:val="99"/>
    <w:semiHidden/>
    <w:unhideWhenUsed/>
    <w:rsid w:val="000E1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do@onet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dskolbuszowa@kolbuszowa.naszsds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2348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Pracownicy</cp:lastModifiedBy>
  <cp:revision>6</cp:revision>
  <cp:lastPrinted>2018-10-09T11:32:00Z</cp:lastPrinted>
  <dcterms:created xsi:type="dcterms:W3CDTF">2025-09-02T11:25:00Z</dcterms:created>
  <dcterms:modified xsi:type="dcterms:W3CDTF">2025-09-03T09:03:00Z</dcterms:modified>
</cp:coreProperties>
</file>